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D1D3E" w14:textId="77777777" w:rsidR="00E90BCE" w:rsidRPr="002816CE" w:rsidRDefault="00E90BCE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en-GB"/>
        </w:rPr>
      </w:pPr>
    </w:p>
    <w:p w14:paraId="0AD7C57E" w14:textId="77777777" w:rsidR="003275E7" w:rsidRDefault="003275E7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2C030E4" w14:textId="77777777" w:rsidR="003275E7" w:rsidRDefault="003275E7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220648E" w14:textId="77777777" w:rsidR="00E90BCE" w:rsidRPr="002816CE" w:rsidRDefault="00E90BCE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16CE">
        <w:rPr>
          <w:rFonts w:ascii="Arial" w:hAnsi="Arial" w:cs="Arial"/>
          <w:b/>
          <w:bCs/>
          <w:sz w:val="28"/>
          <w:szCs w:val="28"/>
          <w:u w:val="single"/>
        </w:rPr>
        <w:t>DISCIPLINARY REGULATIONS AND PROCEDURES</w:t>
      </w:r>
    </w:p>
    <w:p w14:paraId="5FBE9199" w14:textId="77777777" w:rsidR="00E90BCE" w:rsidRPr="002816CE" w:rsidRDefault="00E90BCE" w:rsidP="00E90BCE">
      <w:pPr>
        <w:jc w:val="center"/>
        <w:rPr>
          <w:rFonts w:ascii="Arial" w:hAnsi="Arial" w:cs="Arial"/>
          <w:u w:val="single"/>
          <w:lang w:val="en-GB"/>
        </w:rPr>
      </w:pPr>
    </w:p>
    <w:p w14:paraId="2CE477B8" w14:textId="77777777" w:rsidR="00E90BCE" w:rsidRPr="001C28FE" w:rsidRDefault="00E90BCE" w:rsidP="00E90BCE">
      <w:pPr>
        <w:jc w:val="both"/>
        <w:rPr>
          <w:rFonts w:ascii="Arial" w:hAnsi="Arial" w:cs="Arial"/>
          <w:lang w:val="en-GB"/>
        </w:rPr>
      </w:pPr>
    </w:p>
    <w:p w14:paraId="53D19F37" w14:textId="77777777" w:rsidR="00E90BCE" w:rsidRPr="00D73825" w:rsidRDefault="00E90BCE" w:rsidP="00E90BCE">
      <w:pPr>
        <w:jc w:val="both"/>
        <w:rPr>
          <w:rFonts w:ascii="Arial" w:hAnsi="Arial" w:cs="Arial"/>
          <w:b/>
          <w:u w:val="single"/>
          <w:lang w:val="en-GB"/>
        </w:rPr>
      </w:pPr>
      <w:r w:rsidRPr="00D73825">
        <w:rPr>
          <w:rFonts w:ascii="Arial" w:hAnsi="Arial" w:cs="Arial"/>
          <w:b/>
          <w:u w:val="single"/>
          <w:lang w:val="en-GB"/>
        </w:rPr>
        <w:t>CODE OF CONDUCT</w:t>
      </w:r>
    </w:p>
    <w:p w14:paraId="2BD5E4DD" w14:textId="77777777" w:rsidR="00E90BCE" w:rsidRDefault="00E90BCE" w:rsidP="00E90BCE">
      <w:pPr>
        <w:jc w:val="both"/>
        <w:rPr>
          <w:rFonts w:ascii="Arial" w:hAnsi="Arial" w:cs="Arial"/>
          <w:lang w:val="en-GB"/>
        </w:rPr>
      </w:pPr>
    </w:p>
    <w:p w14:paraId="47B9AAA2" w14:textId="77777777" w:rsidR="00E90BCE" w:rsidRPr="002F5135" w:rsidRDefault="00E90BCE" w:rsidP="00E90BCE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38D3D31B" w14:textId="77777777" w:rsidR="00E90BCE" w:rsidRPr="00D73825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3825">
        <w:rPr>
          <w:rFonts w:ascii="Arial" w:hAnsi="Arial" w:cs="Arial"/>
          <w:b/>
          <w:bCs/>
        </w:rPr>
        <w:t xml:space="preserve">1. </w:t>
      </w:r>
      <w:r w:rsidRPr="00D73825">
        <w:rPr>
          <w:rFonts w:ascii="Arial" w:hAnsi="Arial" w:cs="Arial"/>
          <w:b/>
          <w:bCs/>
        </w:rPr>
        <w:tab/>
        <w:t>Aims and Jurisdiction</w:t>
      </w:r>
    </w:p>
    <w:p w14:paraId="31568CE0" w14:textId="77777777" w:rsidR="00E90BCE" w:rsidRPr="002F5135" w:rsidRDefault="00E90BCE" w:rsidP="00E90BCE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0672D9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England &amp; Wales Cricket Board (ECB) is committed to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 xml:space="preserve">maintaining the highest standards of behavior and conduct. </w:t>
      </w:r>
    </w:p>
    <w:p w14:paraId="714CC6E1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769B74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To this end, these discipline regulations, incorporating major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parts of the ECB Model Code of Conduct and The Spirit of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Cricket, have been adopted by all the Leagues.</w:t>
      </w:r>
    </w:p>
    <w:p w14:paraId="4636726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CFBB4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1.3.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regulations shall be complied with by all those who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participate under the jurisdiction of any of the Leagues’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Management Committees. The regulations shall apply to any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player at any club, at any level, under the auspices of any of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listed Leagues.</w:t>
      </w:r>
    </w:p>
    <w:p w14:paraId="09504ED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EC47F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regulations are intended to provide assistance and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uniformity to all clubs in dealing with any alleged breach of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Code of Conduct and The Spirit of Cricket.</w:t>
      </w:r>
    </w:p>
    <w:p w14:paraId="4B92D19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7F3A1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1.5.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Any club which fails to take all reasonable steps to ensure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 xml:space="preserve">proper conduct of its players, officials and/or members in all matters for which the club or its </w:t>
      </w:r>
      <w:r>
        <w:rPr>
          <w:rFonts w:ascii="Arial" w:hAnsi="Arial" w:cs="Arial"/>
        </w:rPr>
        <w:t>c</w:t>
      </w:r>
      <w:r w:rsidRPr="00550A90">
        <w:rPr>
          <w:rFonts w:ascii="Arial" w:hAnsi="Arial" w:cs="Arial"/>
        </w:rPr>
        <w:t>ommittee is responsible, or acts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in any way which is prejudicial or detrimental to the interests 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reputation of the League, breaches this Code of Conduct.</w:t>
      </w:r>
    </w:p>
    <w:p w14:paraId="5DE3581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B77A3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There is nothing in this Code preventing or discouraging clubs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from applying additional or stronger sanctions against offenders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than those appearing within the Code, whether or not they are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 xml:space="preserve">the subject of a discipline report. To this end, it is </w:t>
      </w:r>
      <w:r>
        <w:rPr>
          <w:rFonts w:ascii="Arial" w:hAnsi="Arial" w:cs="Arial"/>
        </w:rPr>
        <w:t>i</w:t>
      </w:r>
      <w:r w:rsidRPr="00550A90">
        <w:rPr>
          <w:rFonts w:ascii="Arial" w:hAnsi="Arial" w:cs="Arial"/>
        </w:rPr>
        <w:t>mportant that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clubs have their own code of conduct and disciplinary procedures</w:t>
      </w:r>
    </w:p>
    <w:p w14:paraId="1AD8869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in place.</w:t>
      </w:r>
    </w:p>
    <w:p w14:paraId="7FB03D5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2F62A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For the purposes of these regulations, the expression ‘player’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shall throughout this document be deemed to mean and include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not only any player, whether professional or otherwise, but also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any member or official of any club or any other person involved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in any incident of alleged misconduct occurring on any part of a</w:t>
      </w:r>
    </w:p>
    <w:p w14:paraId="5FE8149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cricket ground or building and not merely the field of play.</w:t>
      </w:r>
    </w:p>
    <w:p w14:paraId="656B4EC8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BA2BA4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291C60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327B00" w14:textId="77777777" w:rsidR="003275E7" w:rsidRDefault="003275E7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A5669A" w14:textId="77777777" w:rsidR="003275E7" w:rsidRDefault="003275E7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5DCCE1" w14:textId="77777777" w:rsidR="003275E7" w:rsidRDefault="003275E7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89BC27" w14:textId="77777777" w:rsidR="003275E7" w:rsidRPr="00550A90" w:rsidRDefault="003275E7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3EF3F" w14:textId="77777777" w:rsidR="00E90BCE" w:rsidRPr="00792B3F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792B3F">
        <w:rPr>
          <w:rFonts w:ascii="Arial" w:hAnsi="Arial" w:cs="Arial"/>
          <w:b/>
          <w:bCs/>
          <w:u w:val="single"/>
        </w:rPr>
        <w:t>Code of Conduct and Spirit of Cricket</w:t>
      </w:r>
    </w:p>
    <w:p w14:paraId="41FE1DE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CCCF9F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</w:rPr>
        <w:t>2.1.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  <w:b/>
          <w:bCs/>
        </w:rPr>
        <w:t>Code of Conduct</w:t>
      </w:r>
    </w:p>
    <w:p w14:paraId="6E9F09B1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643C0A3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2.1.1. The Leagues are committed to maintaining the highest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standards of behaviour and conduct at cricket matches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both on and off the field. All clubs and players, by virtue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of their registration with their respective League,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explicitly agree to abide by this Code of Conduct, which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incorporates the Spirit of Cricket, and are bound by the</w:t>
      </w:r>
    </w:p>
    <w:p w14:paraId="5042187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provisions in these Regulations.</w:t>
      </w:r>
    </w:p>
    <w:p w14:paraId="12B057C2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236381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2.1.2.</w:t>
      </w:r>
      <w:r>
        <w:rPr>
          <w:rFonts w:ascii="Arial" w:hAnsi="Arial" w:cs="Arial"/>
        </w:rPr>
        <w:tab/>
        <w:t>T</w:t>
      </w:r>
      <w:r w:rsidRPr="00550A90">
        <w:rPr>
          <w:rFonts w:ascii="Arial" w:hAnsi="Arial" w:cs="Arial"/>
        </w:rPr>
        <w:t>he captains are responsible at all times for ensuring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that play is conducted within the Spirit and Laws of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Cricket.</w:t>
      </w:r>
    </w:p>
    <w:p w14:paraId="72ACFDE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95E0B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2.1.3.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Players and club officials must at all times accept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umpire’s decision. Players must not show dissent at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umpire’s decision or react in a provocative or disapproving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manner towards another player or a spectator.</w:t>
      </w:r>
    </w:p>
    <w:p w14:paraId="1DDB675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181C6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2.1.4.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Players and club officials shall not intimidate assault 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attempt to intimidate or assault an umpire, another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player, a club official or a spectator.</w:t>
      </w:r>
    </w:p>
    <w:p w14:paraId="0906137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25FF6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2.1.5.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Players and club officials shall not use crude and/or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abusive language (known as “sledging”), nor make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offensive gestures or hand signals, nor deliberately</w:t>
      </w:r>
    </w:p>
    <w:p w14:paraId="51C48C61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distract an opponent.</w:t>
      </w:r>
    </w:p>
    <w:p w14:paraId="7C4A3D4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1DB70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2.1</w:t>
      </w:r>
      <w:r>
        <w:rPr>
          <w:rFonts w:ascii="Arial" w:hAnsi="Arial" w:cs="Arial"/>
        </w:rPr>
        <w:t>.6.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Players and club officials shall not use language 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gestures that offend, insult, humiliate, intimidate,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threaten, disparage or vilify another person on the basis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of that person’s race, religion, sexual orientation, colour,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descent or national or ethnic origin.</w:t>
      </w:r>
    </w:p>
    <w:p w14:paraId="5A03EA5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4251DD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2.1.7.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Players and club officials shall not use or in any way be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concerned in the use or distribution of illegal drugs.</w:t>
      </w:r>
    </w:p>
    <w:p w14:paraId="024B7CF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05652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2.1.8.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Players and club officials shall not make any public 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media comment which is detrimental to the League,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clubs, umpires or the game in general. In this instance,</w:t>
      </w:r>
    </w:p>
    <w:p w14:paraId="5B071C3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media shall include press, radio, television, external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websites, club websites, social networking sites and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club match programmes.</w:t>
      </w:r>
    </w:p>
    <w:p w14:paraId="3AD2ECB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CFBD7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2.1.9.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Players and club officials shall not disclose or comment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upon any alleged breach of this Code or upon hearing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any report or decision arising from such breach.</w:t>
      </w:r>
    </w:p>
    <w:p w14:paraId="64A42C4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44C7B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2.1.10. </w:t>
      </w:r>
      <w:r w:rsidRPr="00550A90">
        <w:rPr>
          <w:rFonts w:ascii="Arial" w:hAnsi="Arial" w:cs="Arial"/>
        </w:rPr>
        <w:t>Clubs must take adequate steps to ensure the good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behavior of their players, officials, members and supporters.</w:t>
      </w:r>
    </w:p>
    <w:p w14:paraId="2EAF6CD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F00D8A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4423E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</w:rPr>
        <w:lastRenderedPageBreak/>
        <w:t xml:space="preserve">2.2. </w:t>
      </w:r>
      <w:r w:rsidRPr="00550A90">
        <w:rPr>
          <w:rFonts w:ascii="Arial" w:hAnsi="Arial" w:cs="Arial"/>
          <w:b/>
          <w:bCs/>
        </w:rPr>
        <w:t>Spirit of Cricket</w:t>
      </w:r>
    </w:p>
    <w:p w14:paraId="7F22144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971E7CD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  <w:b/>
          <w:bCs/>
        </w:rPr>
        <w:t>Cricket is a game that owes much of its unique appeal to the</w:t>
      </w:r>
      <w:r>
        <w:rPr>
          <w:rFonts w:ascii="Arial" w:hAnsi="Arial" w:cs="Arial"/>
          <w:b/>
          <w:bCs/>
        </w:rPr>
        <w:t xml:space="preserve"> </w:t>
      </w:r>
      <w:r w:rsidRPr="00550A90">
        <w:rPr>
          <w:rFonts w:ascii="Arial" w:hAnsi="Arial" w:cs="Arial"/>
          <w:b/>
          <w:bCs/>
        </w:rPr>
        <w:t>fact that it should be played not only within its Laws, but</w:t>
      </w:r>
      <w:r>
        <w:rPr>
          <w:rFonts w:ascii="Arial" w:hAnsi="Arial" w:cs="Arial"/>
          <w:b/>
          <w:bCs/>
        </w:rPr>
        <w:t xml:space="preserve"> </w:t>
      </w:r>
      <w:r w:rsidRPr="00550A90">
        <w:rPr>
          <w:rFonts w:ascii="Arial" w:hAnsi="Arial" w:cs="Arial"/>
          <w:b/>
          <w:bCs/>
        </w:rPr>
        <w:t>also within the Spirit of the Game. Any action which is seen</w:t>
      </w:r>
      <w:r>
        <w:rPr>
          <w:rFonts w:ascii="Arial" w:hAnsi="Arial" w:cs="Arial"/>
          <w:b/>
          <w:bCs/>
        </w:rPr>
        <w:t xml:space="preserve"> </w:t>
      </w:r>
      <w:r w:rsidRPr="00550A90">
        <w:rPr>
          <w:rFonts w:ascii="Arial" w:hAnsi="Arial" w:cs="Arial"/>
          <w:b/>
          <w:bCs/>
        </w:rPr>
        <w:t>to abuse this spirit causes injury to the game itself. The</w:t>
      </w:r>
    </w:p>
    <w:p w14:paraId="01D679D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  <w:b/>
          <w:bCs/>
        </w:rPr>
        <w:t>major responsibility for ensuring the spirit of fair play rests</w:t>
      </w:r>
      <w:r>
        <w:rPr>
          <w:rFonts w:ascii="Arial" w:hAnsi="Arial" w:cs="Arial"/>
          <w:b/>
          <w:bCs/>
        </w:rPr>
        <w:t xml:space="preserve"> </w:t>
      </w:r>
      <w:r w:rsidRPr="00550A90">
        <w:rPr>
          <w:rFonts w:ascii="Arial" w:hAnsi="Arial" w:cs="Arial"/>
          <w:b/>
          <w:bCs/>
        </w:rPr>
        <w:t>with the captains.</w:t>
      </w:r>
    </w:p>
    <w:p w14:paraId="1C0DFDB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FC9F9B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2.2.1.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There are two Laws which place the responsibility for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team’s conduct firmly on the captain.</w:t>
      </w:r>
    </w:p>
    <w:p w14:paraId="627DDBD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67925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  <w:b/>
          <w:bCs/>
        </w:rPr>
        <w:t>Responsibility of Captains</w:t>
      </w:r>
    </w:p>
    <w:p w14:paraId="4D65AEC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The captains are responsible at all times for ensuring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that play is conducted within the Spirit of the Game as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well as within the Laws.</w:t>
      </w:r>
    </w:p>
    <w:p w14:paraId="50EFEC34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4558C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  <w:b/>
          <w:bCs/>
        </w:rPr>
        <w:t>Player’s Conduct.</w:t>
      </w:r>
    </w:p>
    <w:p w14:paraId="426C055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In the event of any player failing to comply with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instru</w:t>
      </w:r>
      <w:r>
        <w:rPr>
          <w:rFonts w:ascii="Arial" w:hAnsi="Arial" w:cs="Arial"/>
        </w:rPr>
        <w:t>ctions of an umpire, criticises</w:t>
      </w:r>
      <w:r w:rsidRPr="00550A90">
        <w:rPr>
          <w:rFonts w:ascii="Arial" w:hAnsi="Arial" w:cs="Arial"/>
        </w:rPr>
        <w:t xml:space="preserve"> his decision by word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or action, showing dissent, or generally behaving in a</w:t>
      </w:r>
    </w:p>
    <w:p w14:paraId="4514B64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manner which might bring the game into disrepute,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umpire concerned shall in the first place report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matter to the other umpire and to the player’s captain,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requesting the latter to take action.</w:t>
      </w:r>
    </w:p>
    <w:p w14:paraId="46A201C2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2A5740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</w:rPr>
        <w:t>2.2.2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  <w:b/>
          <w:bCs/>
        </w:rPr>
        <w:t>Players</w:t>
      </w:r>
    </w:p>
    <w:p w14:paraId="0362220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6C0DA22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Captains and umpires together set the tone for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conduct of a cricket match. Every player is expected to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make an important contribution to this.</w:t>
      </w:r>
    </w:p>
    <w:p w14:paraId="0F7D37E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D63B76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</w:rPr>
        <w:t>2.2.3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  <w:b/>
          <w:bCs/>
        </w:rPr>
        <w:t>Fair and Unfair Play</w:t>
      </w:r>
    </w:p>
    <w:p w14:paraId="22B3ED9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BAE9DE2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According to the Laws the umpires are the sole judges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of fair and unfair play. The umpires may intervene at any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time, and it is the responsibility of the captain to take</w:t>
      </w:r>
    </w:p>
    <w:p w14:paraId="24EBD3C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action where required.</w:t>
      </w:r>
    </w:p>
    <w:p w14:paraId="06272EE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3F8965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</w:rPr>
        <w:t>2.2.4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  <w:b/>
          <w:bCs/>
        </w:rPr>
        <w:t>The umpires are authorised to intervene in cases of:</w:t>
      </w:r>
    </w:p>
    <w:p w14:paraId="2886BEF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459947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Time wasting</w:t>
      </w:r>
    </w:p>
    <w:p w14:paraId="0BA1D86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Damaging the pitch</w:t>
      </w:r>
    </w:p>
    <w:p w14:paraId="5AF69C5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Dangerous or unfair bowling</w:t>
      </w:r>
    </w:p>
    <w:p w14:paraId="41D96C2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Tampering with the ball</w:t>
      </w:r>
    </w:p>
    <w:p w14:paraId="4D181D1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Any other action that they consider to be unfair.</w:t>
      </w:r>
    </w:p>
    <w:p w14:paraId="3120E94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A20E2D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</w:rPr>
        <w:t>2.2.5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  <w:b/>
          <w:bCs/>
        </w:rPr>
        <w:t>The Spirit of the Game involves RESPECT for:</w:t>
      </w:r>
    </w:p>
    <w:p w14:paraId="2206B5D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67A6BEA" w14:textId="77777777" w:rsidR="00E90BCE" w:rsidRPr="00550A90" w:rsidRDefault="00E90BCE" w:rsidP="00E90BCE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Your opponents</w:t>
      </w:r>
    </w:p>
    <w:p w14:paraId="518AF169" w14:textId="77777777" w:rsidR="00E90BCE" w:rsidRPr="00550A90" w:rsidRDefault="00E90BCE" w:rsidP="00E90BCE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Your own captain and team</w:t>
      </w:r>
    </w:p>
    <w:p w14:paraId="5A5C174B" w14:textId="77777777" w:rsidR="00E90BCE" w:rsidRPr="00550A90" w:rsidRDefault="00E90BCE" w:rsidP="00E90BCE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The role of the umpires</w:t>
      </w:r>
    </w:p>
    <w:p w14:paraId="19F68365" w14:textId="77777777" w:rsidR="00E90BCE" w:rsidRPr="00550A90" w:rsidRDefault="00E90BCE" w:rsidP="00E90BCE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The game’s traditional values</w:t>
      </w:r>
    </w:p>
    <w:p w14:paraId="211B89C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81EAE4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</w:rPr>
        <w:t>2.2.6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  <w:b/>
          <w:bCs/>
        </w:rPr>
        <w:t>It is against the Spirit of the Game:</w:t>
      </w:r>
    </w:p>
    <w:p w14:paraId="6B1D04D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350A2E5" w14:textId="77777777" w:rsidR="00E90BCE" w:rsidRPr="00550A90" w:rsidRDefault="00E90BCE" w:rsidP="00E90BCE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To dispute an umpire’s decision by word, action or gesture</w:t>
      </w:r>
    </w:p>
    <w:p w14:paraId="57861AE9" w14:textId="77777777" w:rsidR="00E90BCE" w:rsidRPr="00550A90" w:rsidRDefault="00E90BCE" w:rsidP="00E90BCE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To direct abusive language towards an opponent or umpire</w:t>
      </w:r>
    </w:p>
    <w:p w14:paraId="4EC32FD0" w14:textId="77777777" w:rsidR="00E90BCE" w:rsidRPr="00550A90" w:rsidRDefault="00E90BCE" w:rsidP="00E90BCE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To indulge in cheating or any sharp practice, for instance</w:t>
      </w:r>
      <w:r>
        <w:rPr>
          <w:rFonts w:ascii="Arial" w:hAnsi="Arial" w:cs="Arial"/>
        </w:rPr>
        <w:t xml:space="preserve"> a</w:t>
      </w:r>
      <w:r w:rsidRPr="00550A90">
        <w:rPr>
          <w:rFonts w:ascii="Arial" w:hAnsi="Arial" w:cs="Arial"/>
        </w:rPr>
        <w:t>ppeal knowing the batsman is not out</w:t>
      </w:r>
    </w:p>
    <w:p w14:paraId="310E303B" w14:textId="77777777" w:rsidR="00E90BCE" w:rsidRPr="00550A90" w:rsidRDefault="00E90BCE" w:rsidP="00E90BCE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Advance towards an umpire in an aggressive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manner when appealing</w:t>
      </w:r>
    </w:p>
    <w:p w14:paraId="085D0FF8" w14:textId="77777777" w:rsidR="00E90BCE" w:rsidRPr="003F4A61" w:rsidRDefault="00E90BCE" w:rsidP="00E90BCE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4A61">
        <w:rPr>
          <w:rFonts w:ascii="Arial" w:hAnsi="Arial" w:cs="Arial"/>
        </w:rPr>
        <w:t>Seek to distract an opponent either verbally or by harassment with persistent clapping or unnecessary noise under the guise of enthusiasm and motivation</w:t>
      </w:r>
      <w:r>
        <w:rPr>
          <w:rFonts w:ascii="Arial" w:hAnsi="Arial" w:cs="Arial"/>
        </w:rPr>
        <w:t xml:space="preserve"> </w:t>
      </w:r>
      <w:r w:rsidRPr="003F4A61">
        <w:rPr>
          <w:rFonts w:ascii="Arial" w:hAnsi="Arial" w:cs="Arial"/>
        </w:rPr>
        <w:t>of one’s own side.</w:t>
      </w:r>
    </w:p>
    <w:p w14:paraId="753A49F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34CE17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</w:rPr>
        <w:t>2.2.7.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  <w:b/>
          <w:bCs/>
        </w:rPr>
        <w:t>Violence</w:t>
      </w:r>
    </w:p>
    <w:p w14:paraId="7CD3334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D630C5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There is no place for any act of violence on the field of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play.</w:t>
      </w:r>
    </w:p>
    <w:p w14:paraId="6BDD9F5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7248D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Failure to comply with the provisions of the Code of Conduct and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Spirit of Cricket may lead to disciplinary action, irrespective of an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alleged breach being related to a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match not under the jurisdiction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of the League.</w:t>
      </w:r>
    </w:p>
    <w:p w14:paraId="4E81FB94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9D4C1B" w14:textId="77777777" w:rsidR="00E90BCE" w:rsidRPr="002E4188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550A90">
        <w:rPr>
          <w:rFonts w:ascii="Arial" w:hAnsi="Arial" w:cs="Arial"/>
          <w:b/>
          <w:bCs/>
        </w:rPr>
        <w:t xml:space="preserve">3. </w:t>
      </w:r>
      <w:r w:rsidRPr="002E4188">
        <w:rPr>
          <w:rFonts w:ascii="Arial" w:hAnsi="Arial" w:cs="Arial"/>
          <w:b/>
          <w:bCs/>
          <w:u w:val="single"/>
        </w:rPr>
        <w:t>Breaches</w:t>
      </w:r>
    </w:p>
    <w:p w14:paraId="0C7DA4D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B2A924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 breach of the disciplinary regulations occurs when:-</w:t>
      </w:r>
    </w:p>
    <w:p w14:paraId="3B3A2EB1" w14:textId="77777777" w:rsidR="00E90BCE" w:rsidRDefault="00E90BCE" w:rsidP="00E90BCE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Any player in the course of, or in connection with a match,</w:t>
      </w:r>
      <w:r>
        <w:rPr>
          <w:rFonts w:ascii="Arial" w:hAnsi="Arial" w:cs="Arial"/>
        </w:rPr>
        <w:t xml:space="preserve"> offends </w:t>
      </w:r>
      <w:r w:rsidRPr="00550A90">
        <w:rPr>
          <w:rFonts w:ascii="Arial" w:hAnsi="Arial" w:cs="Arial"/>
        </w:rPr>
        <w:t>against the Code of Conduct or acts at any time to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prejudice the good name or interests of the Leaguesb. Any club fails to properly control or discipline its players or</w:t>
      </w:r>
      <w:r>
        <w:rPr>
          <w:rFonts w:ascii="Arial" w:hAnsi="Arial" w:cs="Arial"/>
        </w:rPr>
        <w:t>;</w:t>
      </w:r>
    </w:p>
    <w:p w14:paraId="421E1D09" w14:textId="77777777" w:rsidR="00E90BCE" w:rsidRPr="00550A90" w:rsidRDefault="00E90BCE" w:rsidP="00E90B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acts in a manner prejudicial to the good name or interests of</w:t>
      </w:r>
    </w:p>
    <w:p w14:paraId="184CA8DB" w14:textId="77777777" w:rsidR="00E90BCE" w:rsidRDefault="00E90BCE" w:rsidP="00E90BCE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the Leagues.</w:t>
      </w:r>
    </w:p>
    <w:p w14:paraId="4FF69114" w14:textId="77777777" w:rsidR="00E90BCE" w:rsidRPr="00550A90" w:rsidRDefault="00E90BCE" w:rsidP="00E90BCE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</w:p>
    <w:p w14:paraId="41289CF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Any player or club committing such a breach shall be liable to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penalties in the manner prescribed in this document.</w:t>
      </w:r>
    </w:p>
    <w:p w14:paraId="4E1A440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B0EFB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 Breach of the Code of Conduct and Spirit of Cricket will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normally be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categorized as Level 1, 2, 3 or 4, as set out in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Appendix 1.</w:t>
      </w:r>
    </w:p>
    <w:p w14:paraId="7EE97FF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DF3F4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</w:rPr>
        <w:t>3.4.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  <w:b/>
          <w:bCs/>
        </w:rPr>
        <w:t>First &amp; Final Warnings</w:t>
      </w:r>
    </w:p>
    <w:p w14:paraId="358BA67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97DFFF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3.4.1.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For a Level 1 breach of the Code of Conduct and Spirit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of Cricket the umpires will caution the player as to his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conduct, advise him and his captain that it is a First and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Final warning and that the player will be named on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umpires’ report.</w:t>
      </w:r>
    </w:p>
    <w:p w14:paraId="01D2882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BEABB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3.4.2.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Any player so named twice in a season will receive an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automatic ban – see section 6.</w:t>
      </w:r>
    </w:p>
    <w:p w14:paraId="21CF74DD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C30EC7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1AC45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EB303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3.4.3.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If any player who has been warned under Paragraph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3.4.1 above commits a subsequent breach in the same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match, the umpires will advise him or his captain or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executive of his club that they will be submitting a Level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1 report</w:t>
      </w:r>
    </w:p>
    <w:p w14:paraId="4EA5475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AED45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3.4.4.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Umpires have authority to decide that a player has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committed a breach of the Code of Conduct and Spirit of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Cricket without having previously issued any informal 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formal warnings.</w:t>
      </w:r>
    </w:p>
    <w:p w14:paraId="0F159BA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00FB0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</w:rPr>
        <w:t xml:space="preserve">3.5. </w:t>
      </w:r>
      <w:r w:rsidRPr="00550A90">
        <w:rPr>
          <w:rFonts w:ascii="Arial" w:hAnsi="Arial" w:cs="Arial"/>
          <w:b/>
          <w:bCs/>
        </w:rPr>
        <w:t>Reports</w:t>
      </w:r>
    </w:p>
    <w:p w14:paraId="7FAC3A6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D4A487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3.5.1.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For any Level 1 breach under Paragraph 3.4.3 above 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for any Level 2, 3 or 4 breach, the umpire(s) will submit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 report using the standard disciplinary report form.</w:t>
      </w:r>
    </w:p>
    <w:p w14:paraId="75CB6B4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DF5F6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3.5.2.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If any player has been reported in 3.5.1 above,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umpires will advise the player or captain or the executive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of the club that they will be submitting a report.</w:t>
      </w:r>
    </w:p>
    <w:p w14:paraId="6F5BDFB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A3300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3.5.3.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Failure by the Umpires to comply with paragraph 3.5.2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will not affect the legitimacy of the complaint and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Administrator of the League shall, as soon as</w:t>
      </w:r>
    </w:p>
    <w:p w14:paraId="3976326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reasonably practicable, inform the Secretary of the club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against whom the Complaint is made.</w:t>
      </w:r>
    </w:p>
    <w:p w14:paraId="0678FD5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9C2E4C" w14:textId="77777777" w:rsidR="00E90BCE" w:rsidRPr="001C3281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Pr="001C3281">
        <w:rPr>
          <w:rFonts w:ascii="Arial" w:hAnsi="Arial" w:cs="Arial"/>
          <w:b/>
          <w:bCs/>
          <w:u w:val="single"/>
        </w:rPr>
        <w:t>Procedure</w:t>
      </w:r>
    </w:p>
    <w:p w14:paraId="04A91A31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65E719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Any alleged breach of the Code of Conduct and Spirit of Cricket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which will be the subject of a report (to be known as ‘a complaint’)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shall be notified by telephone to the Administrator of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League within 48 hours of the end of the match and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confirmed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in writing or by email within five days of the end of the match.</w:t>
      </w:r>
    </w:p>
    <w:p w14:paraId="503872A4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92CDA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4.1.1. Any complaint so initiated must be referred to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Administrator of the League who shall, as soon as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reasonably practicable, inform the Secretary of the club</w:t>
      </w:r>
    </w:p>
    <w:p w14:paraId="3AE9465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against whom the complaint has been made. If any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player has been reported, the umpires will advise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player or captain or the executive of the club that they</w:t>
      </w:r>
    </w:p>
    <w:p w14:paraId="223CE91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will be submitting a report.</w:t>
      </w:r>
    </w:p>
    <w:p w14:paraId="15C74E5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14DC1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4.1.2.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Failure by the Umpires to comply with paragraph 4.1.1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will not affect the legitimacy of the complaint and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Administrator of the League shall, as soon as</w:t>
      </w:r>
    </w:p>
    <w:p w14:paraId="2D4BFD3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reasonably practicable, inform the Secretary of the club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against whom the Complaint is made.</w:t>
      </w:r>
    </w:p>
    <w:p w14:paraId="573E6D9D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000E2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It is intended that any breach of the Code of Conduct and Spirit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of Cricket should in the first instance be dealt with by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participant’s club who shall notify the Administrator of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League of any action taken. In the case of Level 1 and Level 2</w:t>
      </w:r>
    </w:p>
    <w:p w14:paraId="4A2CD50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breaches, this shall, as a minimum, be a two match ban to be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effective immediately.</w:t>
      </w:r>
    </w:p>
    <w:p w14:paraId="34F4361F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CD03ED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1C6B92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579D06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Within 48 hours of receipt of the written complaint, the Chairman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of the League Disciplinary Sub-Committee (or his nominated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deputy) shall consider the complaint and resolve either:</w:t>
      </w:r>
    </w:p>
    <w:p w14:paraId="6C2FD8F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A3DAF2" w14:textId="77777777" w:rsidR="00E90BCE" w:rsidRPr="00550A90" w:rsidRDefault="00E90BCE" w:rsidP="00E90B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To take no action except to record the complaint and notify the</w:t>
      </w:r>
    </w:p>
    <w:p w14:paraId="63132D95" w14:textId="77777777" w:rsidR="00E90BCE" w:rsidRDefault="00E90BCE" w:rsidP="00E90BCE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club; or</w:t>
      </w:r>
    </w:p>
    <w:p w14:paraId="71C8ABC2" w14:textId="77777777" w:rsidR="00E90BCE" w:rsidRDefault="00E90BCE" w:rsidP="00E90BCE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</w:p>
    <w:p w14:paraId="3A722145" w14:textId="77777777" w:rsidR="00E90BCE" w:rsidRPr="00550A90" w:rsidRDefault="00E90BCE" w:rsidP="00E90B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To endorse any action taken by the club and confirm that no</w:t>
      </w:r>
    </w:p>
    <w:p w14:paraId="47732E34" w14:textId="77777777" w:rsidR="00E90BCE" w:rsidRDefault="00E90BCE" w:rsidP="00E90BCE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further action is required; or</w:t>
      </w:r>
    </w:p>
    <w:p w14:paraId="28C06E7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598797" w14:textId="77777777" w:rsidR="00E90BCE" w:rsidRPr="00550A90" w:rsidRDefault="00E90BCE" w:rsidP="00E90B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To refer the matter for a full Disciplinary Hearing.</w:t>
      </w:r>
    </w:p>
    <w:p w14:paraId="7AB3A1F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587E94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In the case of an incident involving a player under the age of 18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years old, the County Board Welfare Officer will immediately be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informed. In such circumstances, the incident may be regarded as:</w:t>
      </w:r>
    </w:p>
    <w:p w14:paraId="55FCE07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3CE463" w14:textId="77777777" w:rsidR="00E90BCE" w:rsidRDefault="00E90BCE" w:rsidP="00E90B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 welfare and child protection case or</w:t>
      </w:r>
    </w:p>
    <w:p w14:paraId="7812A704" w14:textId="77777777" w:rsidR="00E90BCE" w:rsidRPr="00550A90" w:rsidRDefault="00E90BCE" w:rsidP="00E90B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E9E4AB9" w14:textId="77777777" w:rsidR="00E90BCE" w:rsidRPr="00550A90" w:rsidRDefault="00E90BCE" w:rsidP="00E90BCE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An outright disciplinary case. If the incident is being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investigated by another organization (e.g. the Police, ECBWelfare Department etc.) the League will await the outcome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of that investigation.</w:t>
      </w:r>
    </w:p>
    <w:p w14:paraId="19A5883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67FDFF" w14:textId="77777777" w:rsidR="00E90BCE" w:rsidRPr="00154FE8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550A90"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</w:r>
      <w:r w:rsidRPr="00154FE8">
        <w:rPr>
          <w:rFonts w:ascii="Arial" w:hAnsi="Arial" w:cs="Arial"/>
          <w:b/>
          <w:bCs/>
          <w:u w:val="single"/>
        </w:rPr>
        <w:t>Disciplinary Hearings</w:t>
      </w:r>
    </w:p>
    <w:p w14:paraId="7688132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D5482C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In any case which is referred for a Disciplinary Hearing,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Administrator of the League shall convene the hearing within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14 days of the decision to refer. Any delay may only be granted at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discretion of the Chairman of the Disciplinary Hearing.</w:t>
      </w:r>
    </w:p>
    <w:p w14:paraId="0E2A1FF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19943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At least seven days’ notice in writing of the hearing shall be given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to the player via his club Secretary. In the case of a club, its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Secretary shall be so notified. The notice shall specify the alleged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 xml:space="preserve">breach(es) of the Code of Conduct and Spirit of </w:t>
      </w:r>
      <w:r>
        <w:rPr>
          <w:rFonts w:ascii="Arial" w:hAnsi="Arial" w:cs="Arial"/>
        </w:rPr>
        <w:t>C</w:t>
      </w:r>
      <w:r w:rsidRPr="00550A90">
        <w:rPr>
          <w:rFonts w:ascii="Arial" w:hAnsi="Arial" w:cs="Arial"/>
        </w:rPr>
        <w:t>ricket above.</w:t>
      </w:r>
    </w:p>
    <w:p w14:paraId="4D56AB2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F126CE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5.3.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accused player or club shall be entitled:</w:t>
      </w:r>
    </w:p>
    <w:p w14:paraId="0E6A62C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5C8A78" w14:textId="77777777" w:rsidR="00E90BCE" w:rsidRPr="00550A90" w:rsidRDefault="00E90BCE" w:rsidP="00E90BCE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To submit written statements ahead of the hearing</w:t>
      </w:r>
    </w:p>
    <w:p w14:paraId="5338E214" w14:textId="77777777" w:rsidR="00E90BCE" w:rsidRPr="00550A90" w:rsidRDefault="00E90BCE" w:rsidP="00E90BCE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To attend the hearing</w:t>
      </w:r>
    </w:p>
    <w:p w14:paraId="4845F3DB" w14:textId="77777777" w:rsidR="00E90BCE" w:rsidRPr="00550A90" w:rsidRDefault="00E90BCE" w:rsidP="00E90BCE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To state his case (in the case of a club, by its Secretary or other official)</w:t>
      </w:r>
    </w:p>
    <w:p w14:paraId="3EA8E330" w14:textId="77777777" w:rsidR="00E90BCE" w:rsidRPr="00550A90" w:rsidRDefault="00E90BCE" w:rsidP="00E90BCE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To be supported by a colleague and to call witnesses.</w:t>
      </w:r>
    </w:p>
    <w:p w14:paraId="70207EF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B4352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5.4.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If the player or club is to have representation present at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hearing then the details of that representation must be given to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Administrator of the League not less than 48 hours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before the date of the hearing.</w:t>
      </w:r>
    </w:p>
    <w:p w14:paraId="01680E9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0435CF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910B3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5.5.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Hearing shall be conducted by a Disciplinary Panel appointed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by the Chairman of the Disciplinary Sub-Committee and shall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consist of not less than three persons and not more than five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persons drawn from a list approved by the League’s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Management Committee. None of the Panel should be connected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with the player, the club or their opponents at the time of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alleged breach, or a club which might directly benefit from any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disciplinary action.</w:t>
      </w:r>
    </w:p>
    <w:p w14:paraId="3367E0C3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26554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5.6.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 club or player involved in disciplinary proceedings will be solely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responsible for meeting such costs or expenses as it or they may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incur, including the cost of any legal or other representation.</w:t>
      </w:r>
    </w:p>
    <w:p w14:paraId="60A211A4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8BB36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5.7.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standard of proof shall be on the balance of probabilities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rather than the criminal standard of beyond reasonable doubt.</w:t>
      </w:r>
    </w:p>
    <w:p w14:paraId="3E6E7173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032C5C" w14:textId="77777777" w:rsidR="00E90BCE" w:rsidRPr="006E021F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</w:r>
      <w:r w:rsidRPr="006E021F">
        <w:rPr>
          <w:rFonts w:ascii="Arial" w:hAnsi="Arial" w:cs="Arial"/>
          <w:b/>
          <w:bCs/>
          <w:u w:val="single"/>
        </w:rPr>
        <w:t>Penalties</w:t>
      </w:r>
    </w:p>
    <w:p w14:paraId="4AC98842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07D26B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>
        <w:rPr>
          <w:rFonts w:ascii="Arial" w:hAnsi="Arial" w:cs="Arial"/>
        </w:rPr>
        <w:tab/>
      </w:r>
      <w:r w:rsidRPr="00375943">
        <w:rPr>
          <w:rFonts w:ascii="Arial" w:hAnsi="Arial" w:cs="Arial"/>
          <w:b/>
        </w:rPr>
        <w:t>Level 1</w:t>
      </w:r>
    </w:p>
    <w:p w14:paraId="4C43130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E81A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6.1.1.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Automatic suspension by the club for the next TWO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League matches.</w:t>
      </w:r>
    </w:p>
    <w:p w14:paraId="2D01031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E15DC2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6.1.2.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Any player reported for the second time in any one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season shall be suspended by his club for the next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FOUR League matches.</w:t>
      </w:r>
    </w:p>
    <w:p w14:paraId="52D6965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538B83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6.1.3.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Any player reported on three occasions in any one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season shall be suspended by his club for the next TEN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League matches.</w:t>
      </w:r>
    </w:p>
    <w:p w14:paraId="591BE1A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ABAA71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6.1.4.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Where the same player of a club is reported on more than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one occasion in any one season, that club shall have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FIVE league points deducted, on the second, and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subsequent occasion the player is the subject of a report.</w:t>
      </w:r>
    </w:p>
    <w:p w14:paraId="5DB6796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5D5CA2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6.1.5.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Any individual club having three or more different players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reported in any one season shall have TEN league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points deducted, in addition to deductions made above</w:t>
      </w:r>
    </w:p>
    <w:p w14:paraId="64B78D5D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B712C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6.1.6.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Any appeal against an automatic sanction imposed for a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Level 1 breach shall only be allowed on the grounds of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mistaken identity or misrepresentation.</w:t>
      </w:r>
    </w:p>
    <w:p w14:paraId="3A5969DD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3F1509" w14:textId="77777777" w:rsidR="00E90BCE" w:rsidRPr="00375943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6.2.</w:t>
      </w:r>
      <w:r>
        <w:rPr>
          <w:rFonts w:ascii="Arial" w:hAnsi="Arial" w:cs="Arial"/>
        </w:rPr>
        <w:tab/>
      </w:r>
      <w:r w:rsidRPr="00375943">
        <w:rPr>
          <w:rFonts w:ascii="Arial" w:hAnsi="Arial" w:cs="Arial"/>
          <w:b/>
        </w:rPr>
        <w:t>Level 2</w:t>
      </w:r>
    </w:p>
    <w:p w14:paraId="7616B443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0E5EC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6.2</w:t>
      </w:r>
      <w:r>
        <w:rPr>
          <w:rFonts w:ascii="Arial" w:hAnsi="Arial" w:cs="Arial"/>
        </w:rPr>
        <w:t>.1.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As a minimum, automatic suspension by the club for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next TWO League matches.</w:t>
      </w:r>
    </w:p>
    <w:p w14:paraId="2257F76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BAF9D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6.2.2.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If the Chairman of the Disciplinary Sub-Committee of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League is satisfied with the action taken by the club,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case will be closed.</w:t>
      </w:r>
    </w:p>
    <w:p w14:paraId="570F9BA0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D21FE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6.2.3.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Should the Chairman of the Disciplinary Sub-Committee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decide the breach is sufficiently serious, he will refer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complaint for a full disciplinary hearing.</w:t>
      </w:r>
    </w:p>
    <w:p w14:paraId="741E54B4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A4664A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6.3.</w:t>
      </w:r>
      <w:r>
        <w:rPr>
          <w:rFonts w:ascii="Arial" w:hAnsi="Arial" w:cs="Arial"/>
        </w:rPr>
        <w:tab/>
      </w:r>
      <w:r w:rsidRPr="00F82336">
        <w:rPr>
          <w:rFonts w:ascii="Arial" w:hAnsi="Arial" w:cs="Arial"/>
          <w:b/>
        </w:rPr>
        <w:t>Levels 3 &amp; 4</w:t>
      </w:r>
    </w:p>
    <w:p w14:paraId="1FF50A1D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91BD3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6.3.1.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All complaints reported as Level 3 or Level 4 will be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referred for a full disciplinary hearing.</w:t>
      </w:r>
    </w:p>
    <w:p w14:paraId="70150082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C15C0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6.3.2.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Where a charge against a player is referred to a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disciplinary hearing, his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captain and club may be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charged separately under their responsibilities as set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out in the Code of Conduct and Spirit of Cricket above.</w:t>
      </w:r>
    </w:p>
    <w:p w14:paraId="44F492D2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B15C2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6.3.3.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If at a hearing a breach of the Code of Conduct and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Spirit of Cricket is proved, the Disciplinary Panel shall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have the power to impose one or more of the following</w:t>
      </w:r>
    </w:p>
    <w:p w14:paraId="30282FA9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penalties, together with such order as to costs as it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deems appropriate:</w:t>
      </w:r>
    </w:p>
    <w:p w14:paraId="10B93FF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D68FFD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  <w:b/>
          <w:bCs/>
        </w:rPr>
        <w:t>In the case of a player :-</w:t>
      </w:r>
    </w:p>
    <w:p w14:paraId="1B5EA06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83D1BF7" w14:textId="77777777" w:rsidR="00E90BCE" w:rsidRPr="00F82336" w:rsidRDefault="00E90BCE" w:rsidP="00E90BC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2336">
        <w:rPr>
          <w:rFonts w:ascii="Arial" w:hAnsi="Arial" w:cs="Arial"/>
        </w:rPr>
        <w:t>To require the player to submit appropriate letter(s) of</w:t>
      </w:r>
      <w:r>
        <w:rPr>
          <w:rFonts w:ascii="Arial" w:hAnsi="Arial" w:cs="Arial"/>
        </w:rPr>
        <w:t xml:space="preserve"> </w:t>
      </w:r>
      <w:r w:rsidRPr="00F82336">
        <w:rPr>
          <w:rFonts w:ascii="Arial" w:hAnsi="Arial" w:cs="Arial"/>
        </w:rPr>
        <w:t>apology within a specified time</w:t>
      </w:r>
    </w:p>
    <w:p w14:paraId="7B668634" w14:textId="77777777" w:rsidR="00E90BCE" w:rsidRDefault="00E90BCE" w:rsidP="00E90BC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2336">
        <w:rPr>
          <w:rFonts w:ascii="Arial" w:hAnsi="Arial" w:cs="Arial"/>
        </w:rPr>
        <w:t>To record a reprimand and to give a warning as to future conduct</w:t>
      </w:r>
    </w:p>
    <w:p w14:paraId="273770ED" w14:textId="77777777" w:rsidR="00E90BCE" w:rsidRPr="00F82336" w:rsidRDefault="00E90BCE" w:rsidP="00E90BC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2336">
        <w:rPr>
          <w:rFonts w:ascii="Arial" w:hAnsi="Arial" w:cs="Arial"/>
        </w:rPr>
        <w:t>To impose a fine</w:t>
      </w:r>
    </w:p>
    <w:p w14:paraId="14F40DA4" w14:textId="77777777" w:rsidR="00E90BCE" w:rsidRPr="00F82336" w:rsidRDefault="00E90BCE" w:rsidP="00E90BC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2336">
        <w:rPr>
          <w:rFonts w:ascii="Arial" w:hAnsi="Arial" w:cs="Arial"/>
        </w:rPr>
        <w:t>To suspend the player for one or more matches, or for a</w:t>
      </w:r>
      <w:r>
        <w:rPr>
          <w:rFonts w:ascii="Arial" w:hAnsi="Arial" w:cs="Arial"/>
        </w:rPr>
        <w:t xml:space="preserve"> </w:t>
      </w:r>
      <w:r w:rsidRPr="00F82336">
        <w:rPr>
          <w:rFonts w:ascii="Arial" w:hAnsi="Arial" w:cs="Arial"/>
        </w:rPr>
        <w:t>stated period of time</w:t>
      </w:r>
    </w:p>
    <w:p w14:paraId="71BC0260" w14:textId="77777777" w:rsidR="00E90BCE" w:rsidRPr="00550A90" w:rsidRDefault="00E90BCE" w:rsidP="00E90BC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To deduct League points from the player’s team</w:t>
      </w:r>
    </w:p>
    <w:p w14:paraId="54B406BF" w14:textId="77777777" w:rsidR="00E90BCE" w:rsidRDefault="00E90BCE" w:rsidP="00E90BC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To expel the player from the League</w:t>
      </w:r>
    </w:p>
    <w:p w14:paraId="1973C08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AEC209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  <w:b/>
          <w:bCs/>
        </w:rPr>
        <w:t>In the case of a club :-</w:t>
      </w:r>
    </w:p>
    <w:p w14:paraId="33567A7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7A4B445" w14:textId="77777777" w:rsidR="00E90BCE" w:rsidRPr="00F82336" w:rsidRDefault="00E90BCE" w:rsidP="00E90BCE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2336">
        <w:rPr>
          <w:rFonts w:ascii="Arial" w:hAnsi="Arial" w:cs="Arial"/>
        </w:rPr>
        <w:t>To require the club to submit appropriate letter(s) of</w:t>
      </w:r>
      <w:r>
        <w:rPr>
          <w:rFonts w:ascii="Arial" w:hAnsi="Arial" w:cs="Arial"/>
        </w:rPr>
        <w:t xml:space="preserve"> </w:t>
      </w:r>
      <w:r w:rsidRPr="00F82336">
        <w:rPr>
          <w:rFonts w:ascii="Arial" w:hAnsi="Arial" w:cs="Arial"/>
        </w:rPr>
        <w:t>apology within a specified time</w:t>
      </w:r>
    </w:p>
    <w:p w14:paraId="24A485C6" w14:textId="77777777" w:rsidR="00E90BCE" w:rsidRPr="00F82336" w:rsidRDefault="00E90BCE" w:rsidP="00E90BCE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2336">
        <w:rPr>
          <w:rFonts w:ascii="Arial" w:hAnsi="Arial" w:cs="Arial"/>
        </w:rPr>
        <w:t>To record a reprimand and to give a warning as to future</w:t>
      </w:r>
      <w:r>
        <w:rPr>
          <w:rFonts w:ascii="Arial" w:hAnsi="Arial" w:cs="Arial"/>
        </w:rPr>
        <w:t xml:space="preserve"> </w:t>
      </w:r>
      <w:r w:rsidRPr="00F82336">
        <w:rPr>
          <w:rFonts w:ascii="Arial" w:hAnsi="Arial" w:cs="Arial"/>
        </w:rPr>
        <w:t>conduct</w:t>
      </w:r>
    </w:p>
    <w:p w14:paraId="56ACB413" w14:textId="77777777" w:rsidR="00E90BCE" w:rsidRPr="00550A90" w:rsidRDefault="00E90BCE" w:rsidP="00E90BCE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To impose a fine</w:t>
      </w:r>
    </w:p>
    <w:p w14:paraId="3A85311E" w14:textId="77777777" w:rsidR="00E90BCE" w:rsidRPr="00550A90" w:rsidRDefault="00E90BCE" w:rsidP="00E90BCE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To deduct League points from the club’s team</w:t>
      </w:r>
    </w:p>
    <w:p w14:paraId="22BA1B2D" w14:textId="77777777" w:rsidR="00E90BCE" w:rsidRPr="00550A90" w:rsidRDefault="00E90BCE" w:rsidP="00E90BCE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To expel the club from any competition of the league</w:t>
      </w:r>
    </w:p>
    <w:p w14:paraId="58B14791" w14:textId="77777777" w:rsidR="00E90BCE" w:rsidRPr="00F82336" w:rsidRDefault="00E90BCE" w:rsidP="00E90BCE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2336">
        <w:rPr>
          <w:rFonts w:ascii="Arial" w:hAnsi="Arial" w:cs="Arial"/>
        </w:rPr>
        <w:t>To relegate to any lower division of the League or to a</w:t>
      </w:r>
      <w:r>
        <w:rPr>
          <w:rFonts w:ascii="Arial" w:hAnsi="Arial" w:cs="Arial"/>
        </w:rPr>
        <w:t xml:space="preserve"> </w:t>
      </w:r>
      <w:r w:rsidRPr="00F82336">
        <w:rPr>
          <w:rFonts w:ascii="Arial" w:hAnsi="Arial" w:cs="Arial"/>
        </w:rPr>
        <w:t>Feeder league</w:t>
      </w:r>
    </w:p>
    <w:p w14:paraId="241364B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0A73B4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6.4.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Panels will take the following factors into account when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determining the penalties to be imposed:</w:t>
      </w:r>
    </w:p>
    <w:p w14:paraId="070589F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AD72A" w14:textId="77777777" w:rsidR="00E90BCE" w:rsidRPr="00550A90" w:rsidRDefault="00E90BCE" w:rsidP="00E90B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If the accused player/club has pleaded guilty</w:t>
      </w:r>
    </w:p>
    <w:p w14:paraId="3B6D71ED" w14:textId="77777777" w:rsidR="00E90BCE" w:rsidRPr="00550A90" w:rsidRDefault="00E90BCE" w:rsidP="00E90B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player’s previous disciplinary record</w:t>
      </w:r>
    </w:p>
    <w:p w14:paraId="70B85AC0" w14:textId="77777777" w:rsidR="00E90BCE" w:rsidRPr="00550A90" w:rsidRDefault="00E90BCE" w:rsidP="00E90B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If the player is also the captain</w:t>
      </w:r>
    </w:p>
    <w:p w14:paraId="6B7E66CB" w14:textId="77777777" w:rsidR="00E90BCE" w:rsidRPr="00550A90" w:rsidRDefault="00E90BCE" w:rsidP="00E90BCE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conduct of the player subsequent to him being warned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and told that he will be reported</w:t>
      </w:r>
    </w:p>
    <w:p w14:paraId="6B3A5B13" w14:textId="77777777" w:rsidR="00E90BCE" w:rsidRPr="00550A90" w:rsidRDefault="00E90BCE" w:rsidP="00E90B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If an appeal is considered to be spurious</w:t>
      </w:r>
    </w:p>
    <w:p w14:paraId="38C4E64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C428A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6.5.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In addition, where an individual or their representative and/or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witness(es) behave inappropriately or fail to respect the formality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at any level during a Disciplinary hearing, the Disciplinary Sub-Committee assumes the rig</w:t>
      </w:r>
      <w:r>
        <w:rPr>
          <w:rFonts w:ascii="Arial" w:hAnsi="Arial" w:cs="Arial"/>
        </w:rPr>
        <w:t>ht to impose further c</w:t>
      </w:r>
      <w:r w:rsidRPr="00550A90">
        <w:rPr>
          <w:rFonts w:ascii="Arial" w:hAnsi="Arial" w:cs="Arial"/>
        </w:rPr>
        <w:t>orrective actions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or penalties as it sees fit.</w:t>
      </w:r>
    </w:p>
    <w:p w14:paraId="2458AB92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BAC14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6.6.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Disciplinary Sub-Committee shall have the power to suspend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operation of any part, or all, of the penalty it imposes for such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period and subject to such terms and conditions it deems appropriate.</w:t>
      </w:r>
    </w:p>
    <w:p w14:paraId="2F9688D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0C0F8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6.7.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Decisions of the Disciplinary Sub-Committee (a finding that a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complaint is proved or not proved or a decision on penalty) shall be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by majority vote; where necessary the Disciplinary Sub-Committee Chairman shall have a casting vote.</w:t>
      </w:r>
    </w:p>
    <w:p w14:paraId="12BD423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A2992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</w:r>
      <w:r w:rsidRPr="00696153">
        <w:rPr>
          <w:rFonts w:ascii="Arial" w:hAnsi="Arial" w:cs="Arial"/>
          <w:b/>
          <w:bCs/>
          <w:u w:val="single"/>
        </w:rPr>
        <w:t>Appeals</w:t>
      </w:r>
    </w:p>
    <w:p w14:paraId="55D9CD6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FA99B4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7.1.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There are no appeals allowed against an automatic ban instigated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for a Level 1 or 2 offence except as set out in paragraph 6.1.6.</w:t>
      </w:r>
    </w:p>
    <w:p w14:paraId="48B77E5D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7781C3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7.2.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Where a breach of the Code of Conduct and Spirit of Cricket has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been proved at a Disciplinary Hearing, a player or club shall have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right of appeal. Where a player and his club are appealing in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relation to the same incident, they must do so separately.</w:t>
      </w:r>
    </w:p>
    <w:p w14:paraId="7DB9F6B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3AEBB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7.3.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 notice of appeal setting out the grounds must be given in writing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to the Administrator of the League within seven days of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decision of the Disciplinary Panel, together with a deposit of £25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if the appeal is by a player or £100 if the appeal is by a club.</w:t>
      </w:r>
    </w:p>
    <w:p w14:paraId="0972143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7E4D0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7.4.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If a notice of appeal is given, the penalty shall not take effect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pending the hearing of the Appeal, which shall take place as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soon as is practicable and in any event within 14 days of receipt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of notice of the appeal.</w:t>
      </w:r>
    </w:p>
    <w:p w14:paraId="205F1271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53325E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7.5.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Appeal shall be by way of a re-hearing before a different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Panel. The Appeal Panel shall be appointed by the Administrator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of the League and shall consist of not less than three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and not more than five persons drawn from a list approved by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League’s Management Board. None of the Panel should be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connected with the individual or the club or their opponents, or a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club which might directly benefit from any disciplinary action 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have been a member of the original Disciplinary Sub-Committee.</w:t>
      </w:r>
    </w:p>
    <w:p w14:paraId="64C03EA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2F715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7.6.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player or club shall have the same entitlements as set out in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Paragraph 5.3 above.</w:t>
      </w:r>
    </w:p>
    <w:p w14:paraId="3D1C020E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8798B1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F9B4B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959D7A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C72D7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7.7.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If the player or club is to have representation present at the hearing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then the details of that representation must be given to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Administrator of the League not less than seven days before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date of the hearing.</w:t>
      </w:r>
    </w:p>
    <w:p w14:paraId="4A28B18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3087A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7.8.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Non-attendance at a hearing of the Appeals Panel by the club 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person that submitted the appeal without good and valid reason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for such non-attendance will automatically result in forfeiture of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their right of appeal.</w:t>
      </w:r>
    </w:p>
    <w:p w14:paraId="5ED1D1A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661E9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7.9.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Appeals Panel may confirm, vary or reverse the decision of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Disciplinary Panel and it shall have the power to increase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penalty and award costs of the Appeal hearing and forfeit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whole or part of the deposit. Decisions of the Appeal Panel shall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be by majority vote; where necessary, the Chairman shall have a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casting vote.</w:t>
      </w:r>
    </w:p>
    <w:p w14:paraId="12B1201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27D40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7.10.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decision of the Appeals Panel or, if no appeal, of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Disciplinary Sub-Committee, shall be final and binding.</w:t>
      </w:r>
    </w:p>
    <w:p w14:paraId="02FE4F64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3854F1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7.11.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League shall report match bans in writing to the relevant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club’s County Board for national circulation. Players should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understand that match bans will normally apply to all cricket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played under the auspices of ECB.</w:t>
      </w:r>
    </w:p>
    <w:p w14:paraId="191F827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BC7D8" w14:textId="77777777" w:rsidR="00E90BCE" w:rsidRPr="00440DE9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</w:r>
      <w:r w:rsidRPr="00440DE9">
        <w:rPr>
          <w:rFonts w:ascii="Arial" w:hAnsi="Arial" w:cs="Arial"/>
          <w:b/>
          <w:bCs/>
          <w:u w:val="single"/>
        </w:rPr>
        <w:t>Non Payment of Fines</w:t>
      </w:r>
    </w:p>
    <w:p w14:paraId="528E9C6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413340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8.1.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Any fine levied under these procedures or imposed for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breach of any match rule must be paid to the Treasurer of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League within twenty-eight days of the Club being notified of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such fine.</w:t>
      </w:r>
    </w:p>
    <w:p w14:paraId="2FC08A4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857813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8.2.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Any fines still outstanding at the end of that period shall be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increased by 100% of the original fine, when the Secretary 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Chairman of the offending Club shall be notified to the effect that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fine is outstanding. They will be given a reminder that if after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 period of fourteen days from that reminder, the fine is still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 xml:space="preserve">outstanding, a </w:t>
      </w:r>
      <w:r>
        <w:rPr>
          <w:rFonts w:ascii="Arial" w:hAnsi="Arial" w:cs="Arial"/>
        </w:rPr>
        <w:t>d</w:t>
      </w:r>
      <w:r w:rsidRPr="00550A90">
        <w:rPr>
          <w:rFonts w:ascii="Arial" w:hAnsi="Arial" w:cs="Arial"/>
        </w:rPr>
        <w:t>eduction of five points shall be made from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points gained by the side that received the fine.</w:t>
      </w:r>
    </w:p>
    <w:p w14:paraId="035C1FD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3D16C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8.3.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In respect of other payments owed to the League by member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Clubs, these shall be treated as if they were a fine, except that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points shall not be deducted. Such payment shall continue to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increase by 100% for each further twenty-eight day period that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payment remains outstanding.</w:t>
      </w:r>
    </w:p>
    <w:p w14:paraId="42A07EB4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299D21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7DC5C5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18D4AF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A4074D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B90AFC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E742AE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F604F2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289BCC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ED997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24E7C2" w14:textId="77777777" w:rsidR="00E90BCE" w:rsidRPr="002816CE" w:rsidRDefault="003275E7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APPENDIX 1 (Disciplinary Regulations)</w:t>
      </w:r>
    </w:p>
    <w:p w14:paraId="27DBD78B" w14:textId="77777777" w:rsidR="00E90BCE" w:rsidRPr="002816CE" w:rsidRDefault="00E90BCE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37E8AFB6" w14:textId="77777777" w:rsidR="00E90BCE" w:rsidRPr="002816CE" w:rsidRDefault="00E90BCE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16CE">
        <w:rPr>
          <w:rFonts w:ascii="Arial" w:hAnsi="Arial" w:cs="Arial"/>
          <w:b/>
          <w:bCs/>
          <w:sz w:val="28"/>
          <w:szCs w:val="28"/>
          <w:u w:val="single"/>
        </w:rPr>
        <w:t>BREACHES OF DISCIPLINE</w:t>
      </w:r>
    </w:p>
    <w:p w14:paraId="74A9A624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B57A8CB" w14:textId="77777777" w:rsidR="00E90BCE" w:rsidRPr="00440DE9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CF33502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Certain conduct, whether on or off the field of play of play, amounting to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 breach of the Laws of Cricket and/or the Code of Conduct and Spirit of</w:t>
      </w:r>
      <w:r>
        <w:rPr>
          <w:rFonts w:ascii="Arial" w:hAnsi="Arial" w:cs="Arial"/>
        </w:rPr>
        <w:t xml:space="preserve"> Cricket has been categoris</w:t>
      </w:r>
      <w:r w:rsidRPr="00550A90">
        <w:rPr>
          <w:rFonts w:ascii="Arial" w:hAnsi="Arial" w:cs="Arial"/>
        </w:rPr>
        <w:t>ed into 4 levels which are set out below:-</w:t>
      </w:r>
    </w:p>
    <w:p w14:paraId="79456F94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D68982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662D18" w14:textId="77777777" w:rsidR="00E90BCE" w:rsidRPr="00440DE9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440DE9">
        <w:rPr>
          <w:rFonts w:ascii="Arial" w:hAnsi="Arial" w:cs="Arial"/>
          <w:b/>
          <w:bCs/>
          <w:u w:val="single"/>
        </w:rPr>
        <w:t>Level 1</w:t>
      </w:r>
    </w:p>
    <w:p w14:paraId="76DCEF12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4CC816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time wasting by either the fielding side or the batting side</w:t>
      </w:r>
    </w:p>
    <w:p w14:paraId="048CE34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abuse of the cricket ground, equipment or fixtures</w:t>
      </w:r>
    </w:p>
    <w:p w14:paraId="2BF7B744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showing dissent at an umpire’s decision by word or action</w:t>
      </w:r>
    </w:p>
    <w:p w14:paraId="593E8671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using language that is obscene, offensive or insulting and or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 xml:space="preserve">making of an </w:t>
      </w:r>
    </w:p>
    <w:p w14:paraId="4EB8759E" w14:textId="77777777" w:rsidR="00E90BCE" w:rsidRPr="00550A90" w:rsidRDefault="00E90BCE" w:rsidP="00E90B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obscene gesture</w:t>
      </w:r>
    </w:p>
    <w:p w14:paraId="1584FCB4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 xml:space="preserve">e) 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excessive appealing</w:t>
      </w:r>
    </w:p>
    <w:p w14:paraId="29DF31C0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845A9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94CD90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173D9F">
        <w:rPr>
          <w:rFonts w:ascii="Arial" w:hAnsi="Arial" w:cs="Arial"/>
          <w:b/>
          <w:bCs/>
          <w:u w:val="single"/>
        </w:rPr>
        <w:t>Level 2</w:t>
      </w:r>
    </w:p>
    <w:p w14:paraId="199F04D3" w14:textId="77777777" w:rsidR="00E90BCE" w:rsidRPr="00173D9F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0488E1A1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showing serious dissent at an umpire’s decision by word or action</w:t>
      </w:r>
    </w:p>
    <w:p w14:paraId="1244A233" w14:textId="77777777" w:rsidR="00E90BCE" w:rsidRPr="00550A90" w:rsidRDefault="00E90BCE" w:rsidP="00E90BC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inappropriate and deliberate physical contact between players in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course of play</w:t>
      </w:r>
    </w:p>
    <w:p w14:paraId="6E0F47A8" w14:textId="77777777" w:rsidR="00E90BCE" w:rsidRPr="00550A90" w:rsidRDefault="00E90BCE" w:rsidP="00E90BC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charging or advancing towards an umpire in an aggressive manner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when appealing</w:t>
      </w:r>
    </w:p>
    <w:p w14:paraId="5B3CDCA9" w14:textId="77777777" w:rsidR="00E90BCE" w:rsidRDefault="00E90BCE" w:rsidP="00E90BC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deliberate and malicious distraction or obstruction on the field of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play,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regardless as to whether such conduct is deemed to be fair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under law 42.5</w:t>
      </w:r>
    </w:p>
    <w:p w14:paraId="48EA1723" w14:textId="77777777" w:rsidR="00E90BCE" w:rsidRDefault="00E90BCE" w:rsidP="00E90BC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throwing the ball at or near a player, umpire or official in an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inappropriate and dangerous manner</w:t>
      </w:r>
    </w:p>
    <w:p w14:paraId="57866817" w14:textId="77777777" w:rsidR="00E90BCE" w:rsidRPr="00550A90" w:rsidRDefault="00E90BCE" w:rsidP="00E90BC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using language or gesture that is obscene or of a serious insulting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nature to another player, umpire, team official or spectator</w:t>
      </w:r>
    </w:p>
    <w:p w14:paraId="5A54140B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changing the condition of the ball other than as permitted by Law 42.3</w:t>
      </w:r>
    </w:p>
    <w:p w14:paraId="6691D418" w14:textId="77777777" w:rsidR="00E90BCE" w:rsidRDefault="00E90BCE" w:rsidP="00E90BC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bowling of fast short pitched balls that result in the bowler being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disallowed from bowling further in that innings</w:t>
      </w:r>
    </w:p>
    <w:p w14:paraId="03827E5B" w14:textId="77777777" w:rsidR="00E90BCE" w:rsidRPr="00550A90" w:rsidRDefault="00E90BCE" w:rsidP="00E90BC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causing avoidable damage to the pitch contrary to Laws 42.13</w:t>
      </w:r>
      <w:r>
        <w:rPr>
          <w:rFonts w:ascii="Arial" w:hAnsi="Arial" w:cs="Arial"/>
        </w:rPr>
        <w:t xml:space="preserve"> and/or Law </w:t>
      </w:r>
      <w:r w:rsidRPr="00550A90">
        <w:rPr>
          <w:rFonts w:ascii="Arial" w:hAnsi="Arial" w:cs="Arial"/>
        </w:rPr>
        <w:t>42.14 that results in a five run penalty being awarded</w:t>
      </w:r>
    </w:p>
    <w:p w14:paraId="4036102C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173AC7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36D97C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4220D2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F1E9A9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9DDC4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184824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25945756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46E731F1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1C236F">
        <w:rPr>
          <w:rFonts w:ascii="Arial" w:hAnsi="Arial" w:cs="Arial"/>
          <w:b/>
          <w:bCs/>
          <w:u w:val="single"/>
        </w:rPr>
        <w:t>Level 3</w:t>
      </w:r>
    </w:p>
    <w:p w14:paraId="2E73D121" w14:textId="77777777" w:rsidR="00E90BCE" w:rsidRPr="001C236F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2C2AAC04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intimidating an umpire</w:t>
      </w:r>
    </w:p>
    <w:p w14:paraId="7C15E4CD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threatening to assault another player, team official or spectator</w:t>
      </w:r>
    </w:p>
    <w:p w14:paraId="6EF77405" w14:textId="77777777" w:rsidR="00E90BCE" w:rsidRPr="00550A90" w:rsidRDefault="00E90BCE" w:rsidP="00E90BC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using language or gesture that offend, insult, humiliate, intimidate,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threaten, disparage or vilify another person on the basis of that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person’s race, religion, sexual orientation, colour, descent 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national or ethnic origin</w:t>
      </w:r>
    </w:p>
    <w:p w14:paraId="262AE53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deliberate bowling of any high full-pitched ball contrary to Law 42.8</w:t>
      </w:r>
    </w:p>
    <w:p w14:paraId="56A8637E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FDC3ED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5204D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903FE2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  <w:b/>
          <w:bCs/>
        </w:rPr>
        <w:t>Level 4</w:t>
      </w:r>
    </w:p>
    <w:p w14:paraId="7FEFBF81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B92A23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364DBB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threatening an umpire</w:t>
      </w:r>
    </w:p>
    <w:p w14:paraId="3F4CB70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physical assault of another player, umpire, official or spectator</w:t>
      </w:r>
    </w:p>
    <w:p w14:paraId="7D160A9D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any act of violence on the field of play</w:t>
      </w:r>
    </w:p>
    <w:p w14:paraId="51A21408" w14:textId="77777777" w:rsidR="00E90BCE" w:rsidRDefault="00E90BCE" w:rsidP="00E90BC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using language or gestures that seriously offend, insult, humiliate,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intimidate, threaten, disparage or vilify another person on the basis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 xml:space="preserve">of that person’s race, </w:t>
      </w:r>
      <w:r>
        <w:rPr>
          <w:rFonts w:ascii="Arial" w:hAnsi="Arial" w:cs="Arial"/>
        </w:rPr>
        <w:t>r</w:t>
      </w:r>
      <w:r w:rsidRPr="00550A90">
        <w:rPr>
          <w:rFonts w:ascii="Arial" w:hAnsi="Arial" w:cs="Arial"/>
        </w:rPr>
        <w:t>eligion, sexual orientation, colour, descent 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national or ethnic origin.</w:t>
      </w:r>
    </w:p>
    <w:p w14:paraId="51E75F6E" w14:textId="77777777" w:rsidR="00E90BCE" w:rsidRPr="00550A90" w:rsidRDefault="00E90BCE" w:rsidP="00E90BC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14:paraId="3444E7B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The conduct listed in Level 1 to Level 4 above cannot be considered to</w:t>
      </w:r>
    </w:p>
    <w:p w14:paraId="527A0868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be exhaustive.</w:t>
      </w:r>
    </w:p>
    <w:p w14:paraId="2EA16F13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2EF7F5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EB337D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23392E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553A01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9F1D37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30C1F0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8CF0DF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018F4E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E35337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FC4171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676B6F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9163EF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B37CCD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C7880F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BB7B25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701029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28C6F2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64E16A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8A5DA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6F9042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FE1BAD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78A4AC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5238D1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5A9E11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6EBA7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F4E564" w14:textId="62E95B25" w:rsidR="00E90BCE" w:rsidRPr="00DF736B" w:rsidRDefault="009A708B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APPENDIX 2 (Disciplinary Regulations)</w:t>
      </w:r>
    </w:p>
    <w:p w14:paraId="0710E59A" w14:textId="77777777" w:rsidR="00E90BCE" w:rsidRPr="00DF736B" w:rsidRDefault="00E90BCE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2E45083B" w14:textId="77777777" w:rsidR="00E90BCE" w:rsidRPr="00DF736B" w:rsidRDefault="00E90BCE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29599D9F" w14:textId="77777777" w:rsidR="00E90BCE" w:rsidRDefault="00E90BCE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F736B">
        <w:rPr>
          <w:rFonts w:ascii="Arial" w:hAnsi="Arial" w:cs="Arial"/>
          <w:b/>
          <w:bCs/>
          <w:sz w:val="28"/>
          <w:szCs w:val="28"/>
          <w:u w:val="single"/>
        </w:rPr>
        <w:t>STANDARD PENALTIES</w:t>
      </w:r>
    </w:p>
    <w:p w14:paraId="6E009C99" w14:textId="77777777" w:rsidR="00E90BCE" w:rsidRDefault="00E90BCE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84907F" w14:textId="77777777" w:rsidR="00E90BCE" w:rsidRPr="00DF736B" w:rsidRDefault="00E90BCE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0A815CF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B59461E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AE3D54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179C4B5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Level 1</w:t>
      </w:r>
      <w:r>
        <w:rPr>
          <w:rFonts w:ascii="Arial" w:hAnsi="Arial" w:cs="Arial"/>
        </w:rPr>
        <w:t xml:space="preserve"> - </w:t>
      </w:r>
      <w:r w:rsidRPr="00550A90">
        <w:rPr>
          <w:rFonts w:ascii="Arial" w:hAnsi="Arial" w:cs="Arial"/>
        </w:rPr>
        <w:t xml:space="preserve"> 2 matches</w:t>
      </w:r>
    </w:p>
    <w:p w14:paraId="477C2B4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94D5E7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 xml:space="preserve">Level 2 </w:t>
      </w:r>
      <w:r>
        <w:rPr>
          <w:rFonts w:ascii="Arial" w:hAnsi="Arial" w:cs="Arial"/>
        </w:rPr>
        <w:t xml:space="preserve"> -  </w:t>
      </w:r>
      <w:r w:rsidRPr="00550A90">
        <w:rPr>
          <w:rFonts w:ascii="Arial" w:hAnsi="Arial" w:cs="Arial"/>
        </w:rPr>
        <w:t>Minimum 2 matches and/or fine and/or deduction of match points</w:t>
      </w:r>
    </w:p>
    <w:p w14:paraId="45DEBE9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43294A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 xml:space="preserve">Level 3 </w:t>
      </w:r>
      <w:r>
        <w:rPr>
          <w:rFonts w:ascii="Arial" w:hAnsi="Arial" w:cs="Arial"/>
        </w:rPr>
        <w:t xml:space="preserve"> -  </w:t>
      </w:r>
      <w:r w:rsidRPr="00550A90">
        <w:rPr>
          <w:rFonts w:ascii="Arial" w:hAnsi="Arial" w:cs="Arial"/>
        </w:rPr>
        <w:t>Minimum 4 matches and/or fine and/or deduction of match points</w:t>
      </w:r>
    </w:p>
    <w:p w14:paraId="6493A6D1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737CD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 xml:space="preserve">Level 4 </w:t>
      </w:r>
      <w:r>
        <w:rPr>
          <w:rFonts w:ascii="Arial" w:hAnsi="Arial" w:cs="Arial"/>
        </w:rPr>
        <w:t xml:space="preserve"> -  </w:t>
      </w:r>
      <w:r w:rsidRPr="00550A90">
        <w:rPr>
          <w:rFonts w:ascii="Arial" w:hAnsi="Arial" w:cs="Arial"/>
        </w:rPr>
        <w:t>Minimum 8 matches and/or fine and/or deduction of match points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and/or expulsion from the League</w:t>
      </w:r>
    </w:p>
    <w:p w14:paraId="5C890092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EE7D149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E5494BD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DDB11D8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84856A0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A2FF2B8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C7F5856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C6C8668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A6CE8DF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F2E897A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75CFEB0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5A37909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B67129A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C4190F5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A630051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30FD9E6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227286C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3465EDF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DB26E3A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13B700D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046796A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AACB76B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F054A88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90901E5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99A9AC3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B300C3F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D52ABD3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7967673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24AE77B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E9F1B06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8DC77A5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CE6ACD7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8817AEA" w14:textId="0F09C943" w:rsidR="00E90BCE" w:rsidRPr="00DF736B" w:rsidRDefault="00E90BCE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F736B"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="009C348D">
        <w:rPr>
          <w:rFonts w:ascii="Arial" w:hAnsi="Arial" w:cs="Arial"/>
          <w:b/>
          <w:bCs/>
          <w:sz w:val="28"/>
          <w:szCs w:val="28"/>
          <w:u w:val="single"/>
        </w:rPr>
        <w:t>PPENDIX 3 (Disciplinary Regulations)</w:t>
      </w:r>
    </w:p>
    <w:p w14:paraId="0A552F70" w14:textId="77777777" w:rsidR="00E90BCE" w:rsidRPr="00DF736B" w:rsidRDefault="00E90BCE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010999A8" w14:textId="77777777" w:rsidR="00E90BCE" w:rsidRPr="00DF736B" w:rsidRDefault="00E90BCE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68587DD2" w14:textId="77777777" w:rsidR="00E90BCE" w:rsidRPr="00DF736B" w:rsidRDefault="00E90BCE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F736B">
        <w:rPr>
          <w:rFonts w:ascii="Arial" w:hAnsi="Arial" w:cs="Arial"/>
          <w:b/>
          <w:bCs/>
          <w:sz w:val="28"/>
          <w:szCs w:val="28"/>
          <w:u w:val="single"/>
        </w:rPr>
        <w:t>FAIR PLAY</w:t>
      </w:r>
    </w:p>
    <w:p w14:paraId="25DFDF8C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88FBF46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DA9A9DC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0E6370F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ADB27F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49A2A8B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Umpires report on all matches and mark each club for their disciplinary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 xml:space="preserve">behavior. </w:t>
      </w:r>
    </w:p>
    <w:p w14:paraId="195EE639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B2D65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Three marks below the defined levels of three (3) in a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separate category in the same season will result in points being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deducted from the offending club.</w:t>
      </w:r>
    </w:p>
    <w:p w14:paraId="2FD6E729" w14:textId="77777777" w:rsidR="00E90BCE" w:rsidRPr="00550A90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626ED1E8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50778C18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15465441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461B0BCB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16A03DD8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1C714BCE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4175EA7D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63B19047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2DF8EFF3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421A164B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7DD60CFD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17BD4CA2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5431AD1B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10CABEE0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4D095797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7A7208E1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03CB9574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34314467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611A0546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3E4930D0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18E261FF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3FD64396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19EBA411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0001DA19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6218B437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68C69897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25D8D52A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0A766CD9" w14:textId="77777777" w:rsidR="00E90BCE" w:rsidRPr="00550A90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7C3A8A55" w14:textId="77777777" w:rsidR="00E90BCE" w:rsidRPr="000971A9" w:rsidRDefault="00E90BCE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971A9">
        <w:rPr>
          <w:rFonts w:ascii="Arial" w:hAnsi="Arial" w:cs="Arial"/>
          <w:b/>
          <w:bCs/>
          <w:sz w:val="28"/>
          <w:szCs w:val="28"/>
          <w:u w:val="single"/>
        </w:rPr>
        <w:t xml:space="preserve">ECB GUIDELINES ON THE CONDUCT OF HEARINGS AND </w:t>
      </w:r>
    </w:p>
    <w:p w14:paraId="6CD9E659" w14:textId="77777777" w:rsidR="00E90BCE" w:rsidRPr="000971A9" w:rsidRDefault="00E90BCE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E66CDC1" w14:textId="77777777" w:rsidR="00E90BCE" w:rsidRPr="000971A9" w:rsidRDefault="00E90BCE" w:rsidP="00E90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971A9">
        <w:rPr>
          <w:rFonts w:ascii="Arial" w:hAnsi="Arial" w:cs="Arial"/>
          <w:b/>
          <w:bCs/>
          <w:sz w:val="28"/>
          <w:szCs w:val="28"/>
          <w:u w:val="single"/>
        </w:rPr>
        <w:t>APPEALS</w:t>
      </w:r>
    </w:p>
    <w:p w14:paraId="48F054D5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6F342A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D4FC665" w14:textId="77777777" w:rsidR="00E90BCE" w:rsidRPr="001E2CA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1E2CA0">
        <w:rPr>
          <w:rFonts w:ascii="Arial" w:hAnsi="Arial" w:cs="Arial"/>
          <w:b/>
          <w:bCs/>
          <w:u w:val="single"/>
        </w:rPr>
        <w:t>Natural Justice</w:t>
      </w:r>
    </w:p>
    <w:p w14:paraId="787AFB7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10DD7ED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The rules of natural justice are the minimum standards of fair decision making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imposed on persons or bodies acting in a judicial capacity.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rules of natural justice consist of the following elements:</w:t>
      </w:r>
    </w:p>
    <w:p w14:paraId="2B2174E4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E27D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(i) The right to a fair hearing</w:t>
      </w:r>
    </w:p>
    <w:p w14:paraId="119B5B3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(ii) The rule against bias</w:t>
      </w:r>
    </w:p>
    <w:p w14:paraId="10072D57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632CB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B70E3F" w14:textId="77777777" w:rsidR="00E90BCE" w:rsidRPr="001E2CA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1E2CA0">
        <w:rPr>
          <w:rFonts w:ascii="Arial" w:hAnsi="Arial" w:cs="Arial"/>
          <w:b/>
          <w:bCs/>
          <w:u w:val="single"/>
        </w:rPr>
        <w:t>1. The right to a fair hearing</w:t>
      </w:r>
    </w:p>
    <w:p w14:paraId="32AA4F5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AB2AF3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The right to a fair hearing requires that an individual shall not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be penalised by a decision affecting his rights or legitimate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expectations unless he has been given prior notice of the case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against him and a fair opportunity to answer the case against</w:t>
      </w:r>
    </w:p>
    <w:p w14:paraId="43F9DA4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him and to produce his own case.</w:t>
      </w:r>
    </w:p>
    <w:p w14:paraId="6337C03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D4EEF1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  <w:b/>
          <w:bCs/>
        </w:rPr>
        <w:t>(a) Prior notice of the hearing</w:t>
      </w:r>
    </w:p>
    <w:p w14:paraId="3FDF76E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AE176B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The accused person should be given adequate notice of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allegations against him and of the procedure to be followed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so that he may be in a position to make representations on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his own behalf, to prepare his own case and to answer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case against him. The time and location of the hearing must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also be properly notified to the reported person.</w:t>
      </w:r>
    </w:p>
    <w:p w14:paraId="36948C3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D51C3C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A90">
        <w:rPr>
          <w:rFonts w:ascii="Arial" w:hAnsi="Arial" w:cs="Arial"/>
          <w:b/>
          <w:bCs/>
        </w:rPr>
        <w:t>(b) Opportunity to be heard</w:t>
      </w:r>
    </w:p>
    <w:p w14:paraId="39A9115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60B5E5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The reported person has a right to attend the hearing and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be allowed to present his case. If the Disciplinary Panel is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satisfied that the reported person has been given adequate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notice of the alleged breach and of the time and location of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hearing, they may allow the hearing to proceed if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reported person fails to attend. However, it may not be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justifiable to proceed if the time or location fixed for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hearing is such that the person cannot reasonably be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expected to attend. Within the Model Discipline Regulations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it states that “at least seven days notice in writing of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hearing and of the offence(s) alleged shall be given to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player, or in the case of a club, its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Secretary”.</w:t>
      </w:r>
    </w:p>
    <w:p w14:paraId="1D303097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C4CEAB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3970B5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A5898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99B53D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7CAE403" w14:textId="77777777" w:rsidR="00E90BCE" w:rsidRPr="00F8722C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F8722C">
        <w:rPr>
          <w:rFonts w:ascii="Arial" w:hAnsi="Arial" w:cs="Arial"/>
          <w:b/>
          <w:bCs/>
          <w:u w:val="single"/>
        </w:rPr>
        <w:t>2. The rule against bias</w:t>
      </w:r>
    </w:p>
    <w:p w14:paraId="4D9A34D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FEAB9BC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A person adjudicating on a dispute must have no pecuniary 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proprietary interest in the outcome of the proceedings and must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not reasonably be suspected, or show a real likelihood, of bias.</w:t>
      </w:r>
    </w:p>
    <w:p w14:paraId="5AE424A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5F262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The rule against bias also provides that a party should not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normally be judged by his accuser.</w:t>
      </w:r>
    </w:p>
    <w:p w14:paraId="4648BB2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40BE87" w14:textId="77777777" w:rsidR="00E90BCE" w:rsidRPr="00F8722C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F8722C">
        <w:rPr>
          <w:rFonts w:ascii="Arial" w:hAnsi="Arial" w:cs="Arial"/>
          <w:b/>
          <w:bCs/>
          <w:u w:val="single"/>
        </w:rPr>
        <w:t>Conduct of Hearing</w:t>
      </w:r>
    </w:p>
    <w:p w14:paraId="21DA2872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94E6A5D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Within these Guidelines words importing the singular shall include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plural and vice versa, and those importing the male shall include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female, and vice versa.</w:t>
      </w:r>
    </w:p>
    <w:p w14:paraId="6053608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AB06B6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 complaint is received by either the Administrator of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League or the Chairman of the League Disciplinary Committee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who decides to refer the matter to a Disciplinary Hearing.</w:t>
      </w:r>
    </w:p>
    <w:p w14:paraId="312D74F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EE1E4C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Hearing is conducted by at least three persons (the Panel)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appointed by either the Chairman of the League or the Chairman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 xml:space="preserve">of the League Disciplinary </w:t>
      </w:r>
      <w:r>
        <w:rPr>
          <w:rFonts w:ascii="Arial" w:hAnsi="Arial" w:cs="Arial"/>
        </w:rPr>
        <w:t>C</w:t>
      </w:r>
      <w:r w:rsidRPr="00550A90">
        <w:rPr>
          <w:rFonts w:ascii="Arial" w:hAnsi="Arial" w:cs="Arial"/>
        </w:rPr>
        <w:t>ommittee. No-one connected with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individual or the club, or their opponents, or a club which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might directly benefit from any disciplinary action (e.g. by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deduction of points), should be a member of the Panel.</w:t>
      </w:r>
    </w:p>
    <w:p w14:paraId="450D244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356307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accused person/club should be notified of the offence(s)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alleged against him/them and the time and location of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hearing. The notification should be in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writing, include all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relevant documentation and give at least seven days</w:t>
      </w:r>
      <w:r w:rsidRPr="00550A90">
        <w:rPr>
          <w:rFonts w:ascii="Helvetica" w:hAnsi="Helvetica" w:cs="Arial"/>
        </w:rPr>
        <w:t>ʼ</w:t>
      </w:r>
      <w:r w:rsidRPr="00550A90">
        <w:rPr>
          <w:rFonts w:ascii="Arial" w:hAnsi="Arial" w:cs="Arial"/>
        </w:rPr>
        <w:t xml:space="preserve"> notice.</w:t>
      </w:r>
    </w:p>
    <w:p w14:paraId="2F24D5F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313714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accused person is entitled to be supported by a colleague.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There is no right to legal representation but the Panel would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normally permit the accused person to be legally represented.</w:t>
      </w:r>
      <w:r>
        <w:rPr>
          <w:rFonts w:ascii="Arial" w:hAnsi="Arial" w:cs="Arial"/>
        </w:rPr>
        <w:t xml:space="preserve">  </w:t>
      </w:r>
      <w:r w:rsidRPr="00550A90">
        <w:rPr>
          <w:rFonts w:ascii="Arial" w:hAnsi="Arial" w:cs="Arial"/>
        </w:rPr>
        <w:t xml:space="preserve">However, the attendance or otherwise of the legal </w:t>
      </w:r>
      <w:r>
        <w:rPr>
          <w:rFonts w:ascii="Arial" w:hAnsi="Arial" w:cs="Arial"/>
        </w:rPr>
        <w:t>r</w:t>
      </w:r>
      <w:r w:rsidRPr="00550A90">
        <w:rPr>
          <w:rFonts w:ascii="Arial" w:hAnsi="Arial" w:cs="Arial"/>
        </w:rPr>
        <w:t>epresentative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 xml:space="preserve">should not be used as a </w:t>
      </w:r>
      <w:r w:rsidRPr="00550A90">
        <w:rPr>
          <w:rFonts w:ascii="Helvetica" w:hAnsi="Helvetica" w:cs="Arial"/>
        </w:rPr>
        <w:t>ʻ</w:t>
      </w:r>
      <w:r w:rsidRPr="00550A90">
        <w:rPr>
          <w:rFonts w:ascii="Arial" w:hAnsi="Arial" w:cs="Arial"/>
        </w:rPr>
        <w:t>delaying tactic</w:t>
      </w:r>
      <w:r w:rsidRPr="00550A90">
        <w:rPr>
          <w:rFonts w:ascii="Helvetica" w:hAnsi="Helvetica" w:cs="Arial"/>
        </w:rPr>
        <w:t>ʼ</w:t>
      </w:r>
      <w:r w:rsidRPr="00550A90">
        <w:rPr>
          <w:rFonts w:ascii="Arial" w:hAnsi="Arial" w:cs="Arial"/>
        </w:rPr>
        <w:t>.</w:t>
      </w:r>
    </w:p>
    <w:p w14:paraId="021AC5A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1D1A70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If the complaint has been made by the umpires, they should be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available to give evidence at the hearing.</w:t>
      </w:r>
    </w:p>
    <w:p w14:paraId="6F8C302D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2117FE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Witnesses should not be present in the room at the outset but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should be called in individually to give their evidence at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appropriate time. (Ideally, a separate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waiting area should be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provided for each party).</w:t>
      </w:r>
    </w:p>
    <w:p w14:paraId="40A26FF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AE714F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Chairman should open the hearing and introduce all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parties. He should then briefly outline the procedure to be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followed.</w:t>
      </w:r>
    </w:p>
    <w:p w14:paraId="693DB2F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07DB09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charges against the accused person/club should be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specified.</w:t>
      </w:r>
    </w:p>
    <w:p w14:paraId="6B6AEDA4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2B92B6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Witnesses should be called individually and asked to give their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evidence. The Panel may question the witnesses. The accused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person (or representative)/club may question the witnesses.</w:t>
      </w:r>
    </w:p>
    <w:p w14:paraId="22A7F36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31CBD4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accused person/club should be asked to give his/their</w:t>
      </w:r>
      <w:r>
        <w:rPr>
          <w:rFonts w:ascii="Arial" w:hAnsi="Arial" w:cs="Arial"/>
        </w:rPr>
        <w:t xml:space="preserve"> account and may </w:t>
      </w:r>
      <w:r w:rsidRPr="00550A90">
        <w:rPr>
          <w:rFonts w:ascii="Arial" w:hAnsi="Arial" w:cs="Arial"/>
        </w:rPr>
        <w:t>call witnesses. The Panel may question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witnesses.</w:t>
      </w:r>
      <w:r>
        <w:rPr>
          <w:rFonts w:ascii="Arial" w:hAnsi="Arial" w:cs="Arial"/>
        </w:rPr>
        <w:t xml:space="preserve">  </w:t>
      </w:r>
      <w:r w:rsidRPr="00550A90">
        <w:rPr>
          <w:rFonts w:ascii="Arial" w:hAnsi="Arial" w:cs="Arial"/>
        </w:rPr>
        <w:t>Once the witnesses have given their evidence and answered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any questions, they should either leave the room or, with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permission of the Chairman, they may remain but should take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no further part in the hearing.</w:t>
      </w:r>
    </w:p>
    <w:p w14:paraId="31654D3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5048F2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Panel may question the accused person/club.</w:t>
      </w:r>
    </w:p>
    <w:p w14:paraId="210B191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CE9BDD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Panel should deliberate in private. The Panel</w:t>
      </w:r>
      <w:r>
        <w:rPr>
          <w:rFonts w:ascii="Arial" w:hAnsi="Arial" w:cs="Arial"/>
        </w:rPr>
        <w:t>’</w:t>
      </w:r>
      <w:r w:rsidRPr="00550A90">
        <w:rPr>
          <w:rFonts w:ascii="Arial" w:hAnsi="Arial" w:cs="Arial"/>
        </w:rPr>
        <w:t>s decision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should be by majority vote; where necessary the Panel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Chairman shall have a casting vote.</w:t>
      </w:r>
    </w:p>
    <w:p w14:paraId="2E3E4793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4CA786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accused person/club should be called back in and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Panel should give their decision as to whether the case is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proved or not proved. If proved, the accused person/club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should be asked to give any mitigation which might affect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Panel</w:t>
      </w:r>
      <w:r>
        <w:rPr>
          <w:rFonts w:ascii="Arial" w:hAnsi="Arial" w:cs="Arial"/>
        </w:rPr>
        <w:t>’</w:t>
      </w:r>
      <w:r w:rsidRPr="00550A90">
        <w:rPr>
          <w:rFonts w:ascii="Arial" w:hAnsi="Arial" w:cs="Arial"/>
        </w:rPr>
        <w:t>s decision as to sentence, if they have any discretion in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this area.</w:t>
      </w:r>
    </w:p>
    <w:p w14:paraId="65C3805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1F8072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14. The Panel should consider the sentence in private.</w:t>
      </w:r>
    </w:p>
    <w:p w14:paraId="0B8F4C0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64DF12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accused person/club should be called back in and the</w:t>
      </w:r>
      <w:r>
        <w:rPr>
          <w:rFonts w:ascii="Arial" w:hAnsi="Arial" w:cs="Arial"/>
        </w:rPr>
        <w:t xml:space="preserve"> Panel Chairman s</w:t>
      </w:r>
      <w:r w:rsidRPr="00550A90">
        <w:rPr>
          <w:rFonts w:ascii="Arial" w:hAnsi="Arial" w:cs="Arial"/>
        </w:rPr>
        <w:t>hould announce the sentence. The accused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person/club should be made aware of the Appeals Process,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particularly the time within which an appeal should be lodged.</w:t>
      </w:r>
    </w:p>
    <w:p w14:paraId="1FCE7B4D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5CF092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decision of the Disciplinary Panel and if appropriate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penalty should be communicated to the accused person/club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in writing within 21 days.</w:t>
      </w:r>
    </w:p>
    <w:p w14:paraId="3B85E256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48DA2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E5ECFF" w14:textId="77777777" w:rsidR="00E90BCE" w:rsidRPr="00A150E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A150E0">
        <w:rPr>
          <w:rFonts w:ascii="Arial" w:hAnsi="Arial" w:cs="Arial"/>
          <w:b/>
          <w:bCs/>
          <w:u w:val="single"/>
        </w:rPr>
        <w:t>Appeals Process</w:t>
      </w:r>
    </w:p>
    <w:p w14:paraId="4AC1E2E1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B29AF7A" w14:textId="0707BB2D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Notice of appeal against the decision of the Disciplinary Panel,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whether as to verdict or sentence, to be given in writing to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Administrator of the League</w:t>
      </w:r>
      <w:r w:rsidR="00EA5204">
        <w:rPr>
          <w:rFonts w:ascii="Arial" w:hAnsi="Arial" w:cs="Arial"/>
        </w:rPr>
        <w:t xml:space="preserve"> or Chair of the League</w:t>
      </w:r>
      <w:r w:rsidRPr="00550A90">
        <w:rPr>
          <w:rFonts w:ascii="Arial" w:hAnsi="Arial" w:cs="Arial"/>
        </w:rPr>
        <w:t xml:space="preserve"> within 7 days of the decision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of the Panel. The notice of appeal should record the decision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or part of the decision against which the appeal is made and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grounds and basis of the appeal.</w:t>
      </w:r>
      <w:r w:rsidR="00EA5204">
        <w:rPr>
          <w:rFonts w:ascii="Arial" w:hAnsi="Arial" w:cs="Arial"/>
        </w:rPr>
        <w:t xml:space="preserve"> A cheque for £25 must be lodged with the appeal, in the event of the appeal not being allowed the cheque will be forfeited.</w:t>
      </w:r>
    </w:p>
    <w:p w14:paraId="593D97B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F20A65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Any penalty imposed by the Disciplinary Panel should not take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effect until the appeal has been heard.</w:t>
      </w:r>
    </w:p>
    <w:p w14:paraId="22858009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8DADB6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4E142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6811E2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82CC4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appeal must be heard by a different Panel from those who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sat on the original Disciplinary Panel. The Appeal Panel must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consist of not less than three people, none of whom should be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connected with the individual or the club or their opponents, 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 club which might directly benefit from any disciplinary action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(e.g. by the deduction of points).</w:t>
      </w:r>
    </w:p>
    <w:p w14:paraId="7DE40DC4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F12512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An appeal against the verdict should take the form of a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complete re-hearing. The accused person or club shall have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same rights of attendance and</w:t>
      </w:r>
      <w:r>
        <w:rPr>
          <w:rFonts w:ascii="Arial" w:hAnsi="Arial" w:cs="Arial"/>
        </w:rPr>
        <w:t xml:space="preserve"> r</w:t>
      </w:r>
      <w:r w:rsidRPr="00550A90">
        <w:rPr>
          <w:rFonts w:ascii="Arial" w:hAnsi="Arial" w:cs="Arial"/>
        </w:rPr>
        <w:t>epresentation and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ability to call witnesses as they did at the first hearing.</w:t>
      </w:r>
    </w:p>
    <w:p w14:paraId="2E27E999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39660D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At an appeal against the sentence, the accused person or club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shall have the same rights of attendance and representation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as they did at the first hearing.</w:t>
      </w:r>
    </w:p>
    <w:p w14:paraId="510CE7E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2940F6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Decisions of the Appeal Panel shall be by majority vote with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Chairman having a casting vote where necessary.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decision of the Appeal Panel is final and binding.</w:t>
      </w:r>
    </w:p>
    <w:p w14:paraId="04AE187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EDC495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Appeal Panel can</w:t>
      </w:r>
      <w:r>
        <w:rPr>
          <w:rFonts w:ascii="Arial" w:hAnsi="Arial" w:cs="Arial"/>
        </w:rPr>
        <w:t xml:space="preserve"> confirm the Disciplinary Panel’s decision, vary it or </w:t>
      </w:r>
      <w:r w:rsidRPr="00550A90">
        <w:rPr>
          <w:rFonts w:ascii="Arial" w:hAnsi="Arial" w:cs="Arial"/>
        </w:rPr>
        <w:t>reverse it. It has the power to increase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penalty and award costs.</w:t>
      </w:r>
    </w:p>
    <w:p w14:paraId="2D9B4DD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04FB8E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Pr="00550A90">
        <w:rPr>
          <w:rFonts w:ascii="Arial" w:hAnsi="Arial" w:cs="Arial"/>
        </w:rPr>
        <w:t>The decision of the Appeal Panel and if appropriate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penalty should be communicated to the accused person/club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in writing within 21 days.</w:t>
      </w:r>
    </w:p>
    <w:p w14:paraId="6C334C0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4659A3" w14:textId="77777777" w:rsidR="00E90BCE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7EE999CD" w14:textId="77777777" w:rsidR="00E90BCE" w:rsidRPr="00550A90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62BE5AA3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550A90">
        <w:rPr>
          <w:rFonts w:ascii="Arial" w:hAnsi="Arial" w:cs="Arial"/>
          <w:b/>
          <w:bCs/>
          <w:u w:val="single"/>
        </w:rPr>
        <w:t>ECB SENTENCING GUIDELINES - RECREATIONAL GAME</w:t>
      </w:r>
    </w:p>
    <w:p w14:paraId="3BA8012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740D1C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The following are guidelines to sentencing policy which may be used by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Disciplinary Panels in determining the appropriate sentence in any individual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case. The guidelines provide a method of considering individual cases but are</w:t>
      </w:r>
      <w:r>
        <w:rPr>
          <w:rFonts w:ascii="Arial" w:hAnsi="Arial" w:cs="Arial"/>
        </w:rPr>
        <w:t xml:space="preserve"> not a tariff and should not </w:t>
      </w:r>
      <w:r w:rsidRPr="00550A90">
        <w:rPr>
          <w:rFonts w:ascii="Arial" w:hAnsi="Arial" w:cs="Arial"/>
        </w:rPr>
        <w:t xml:space="preserve">be considered as such. Only a Disciplinary Panel can decide on the penalty </w:t>
      </w:r>
      <w:r>
        <w:rPr>
          <w:rFonts w:ascii="Arial" w:hAnsi="Arial" w:cs="Arial"/>
        </w:rPr>
        <w:t xml:space="preserve"> a</w:t>
      </w:r>
      <w:r w:rsidRPr="00550A90">
        <w:rPr>
          <w:rFonts w:ascii="Arial" w:hAnsi="Arial" w:cs="Arial"/>
        </w:rPr>
        <w:t>ppropriate to any individual case.</w:t>
      </w:r>
    </w:p>
    <w:p w14:paraId="4CBD1B0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3DEC7" w14:textId="77777777" w:rsidR="00E90BCE" w:rsidRPr="000971A9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0971A9">
        <w:rPr>
          <w:rFonts w:ascii="Arial" w:hAnsi="Arial" w:cs="Arial"/>
          <w:b/>
          <w:bCs/>
          <w:u w:val="single"/>
        </w:rPr>
        <w:t>Players’ Behaviour</w:t>
      </w:r>
    </w:p>
    <w:p w14:paraId="2E4620F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36C08D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In the event of any player failing to comply with the instructions of an</w:t>
      </w:r>
      <w:r>
        <w:rPr>
          <w:rFonts w:ascii="Arial" w:hAnsi="Arial" w:cs="Arial"/>
        </w:rPr>
        <w:t xml:space="preserve"> umpire, </w:t>
      </w:r>
      <w:r w:rsidRPr="00550A90">
        <w:rPr>
          <w:rFonts w:ascii="Arial" w:hAnsi="Arial" w:cs="Arial"/>
        </w:rPr>
        <w:t>criticising his decision by word or action, showing dissent, 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generally behaving in a manner which might bring the game into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disrepute, the umpire concerned shall in the first place report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matter to the other umpire and to the players captain, requesting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latter to take action.</w:t>
      </w:r>
    </w:p>
    <w:p w14:paraId="729CCB4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2FE141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Breaches of the Spirit of the Game should automatically be reported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by the umpires to the executive of the club concerned and to any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Governing Body responsible for the match. Such breaches will be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treated seriously and are likely to result in suspension.</w:t>
      </w:r>
    </w:p>
    <w:p w14:paraId="3BE12865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D783DB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EA483E" w14:textId="77777777" w:rsidR="00E90BCE" w:rsidRPr="00224A89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224A89">
        <w:rPr>
          <w:rFonts w:ascii="Arial" w:hAnsi="Arial" w:cs="Arial"/>
          <w:b/>
          <w:bCs/>
          <w:u w:val="single"/>
        </w:rPr>
        <w:t>Accumulated Bad Behaviour</w:t>
      </w:r>
    </w:p>
    <w:p w14:paraId="03E24AA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B56406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Repeated infringements by an individual of the Spirit of the Game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(where it is decided that each infringement in itself does not merit any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immediate disciplinary action), should always result in a Disciplinary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Hearing. Repeated infringements by a team are likely to result in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captain being held responsible for the conduct of his team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(whether or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not individual players are also identified for disciplinary action) and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being called before a Disciplinary Hearing. The penalties available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include suspension.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When issuing the penalty, the Disciplinary Panel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may take account of instances of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poor team discipline in previous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years, particularly where the on-the-field captain is the same. Leagues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should ensure that captains understand their responsibility for the “on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field” behaviour of themselves and their team members.</w:t>
      </w:r>
    </w:p>
    <w:p w14:paraId="56F2A768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0D2CC1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If suspension is the penalty, this will normally take effect immediately.</w:t>
      </w:r>
    </w:p>
    <w:p w14:paraId="327AB823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F6F042" w14:textId="77777777" w:rsidR="00E90BCE" w:rsidRPr="00224A89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224A89">
        <w:rPr>
          <w:rFonts w:ascii="Arial" w:hAnsi="Arial" w:cs="Arial"/>
          <w:b/>
          <w:bCs/>
          <w:u w:val="single"/>
        </w:rPr>
        <w:t>Violence</w:t>
      </w:r>
    </w:p>
    <w:p w14:paraId="246BC9C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6289ACD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There is no place for any act of violence on the field of play.</w:t>
      </w:r>
      <w:r>
        <w:rPr>
          <w:rFonts w:ascii="Arial" w:hAnsi="Arial" w:cs="Arial"/>
        </w:rPr>
        <w:t xml:space="preserve">  </w:t>
      </w:r>
      <w:r w:rsidRPr="00550A90">
        <w:rPr>
          <w:rFonts w:ascii="Arial" w:hAnsi="Arial" w:cs="Arial"/>
        </w:rPr>
        <w:t>Proven cases of violent conduct against an official will inevitably result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in a lengthy term of suspension.</w:t>
      </w:r>
    </w:p>
    <w:p w14:paraId="6EC79D8F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F47726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Violence against a spectator or another player will also normally result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in suspension, the length depending upon the circumstances.</w:t>
      </w:r>
    </w:p>
    <w:p w14:paraId="0F8BE4EB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D9C572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If suspension is the penalty, this should take effect immediately.</w:t>
      </w:r>
    </w:p>
    <w:p w14:paraId="3178512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CD00A1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9E0FAF" w14:textId="77777777" w:rsidR="00E90BCE" w:rsidRPr="004747ED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4747ED">
        <w:rPr>
          <w:rFonts w:ascii="Arial" w:hAnsi="Arial" w:cs="Arial"/>
          <w:b/>
          <w:bCs/>
          <w:u w:val="single"/>
        </w:rPr>
        <w:t>Racial Abuse</w:t>
      </w:r>
    </w:p>
    <w:p w14:paraId="18CC7555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6BDFFAA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Players and team officials must not make racially abusive comments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nor indulge in racially abusive actions against fellow players, officials,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members and supporters. Racially abusive comments or actions will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normally result in suspension, the length depending upon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circumstances.</w:t>
      </w:r>
    </w:p>
    <w:p w14:paraId="7206090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953D83" w14:textId="77777777" w:rsidR="00E90BCE" w:rsidRPr="004747ED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4747ED">
        <w:rPr>
          <w:rFonts w:ascii="Arial" w:hAnsi="Arial" w:cs="Arial"/>
          <w:b/>
          <w:bCs/>
          <w:u w:val="single"/>
        </w:rPr>
        <w:t>Drugs</w:t>
      </w:r>
    </w:p>
    <w:p w14:paraId="3465C10D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EABF04E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It is ECBs policy that there should be no distinction drawn between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performance enhancing and recreational drugs. Use or distribution of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illegal drugs by players or team officials is a breach of the ECB Code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of Conduct.</w:t>
      </w:r>
    </w:p>
    <w:p w14:paraId="652EBF58" w14:textId="77777777" w:rsidR="00E90BCE" w:rsidRPr="00550A90" w:rsidRDefault="00E90BCE" w:rsidP="00E90BCE">
      <w:pPr>
        <w:autoSpaceDE w:val="0"/>
        <w:autoSpaceDN w:val="0"/>
        <w:adjustRightInd w:val="0"/>
        <w:ind w:left="1440" w:right="1286" w:hanging="1440"/>
        <w:jc w:val="both"/>
        <w:rPr>
          <w:rFonts w:ascii="Arial" w:hAnsi="Arial" w:cs="Arial"/>
        </w:rPr>
      </w:pPr>
    </w:p>
    <w:p w14:paraId="4D6F7918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48857DA9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4432A478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65DC74E5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557D6535" w14:textId="77777777" w:rsidR="00E90BCE" w:rsidRPr="004747ED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4747ED">
        <w:rPr>
          <w:rFonts w:ascii="Arial" w:hAnsi="Arial" w:cs="Arial"/>
          <w:b/>
          <w:bCs/>
          <w:u w:val="single"/>
        </w:rPr>
        <w:t>Appropriateness of Penalties</w:t>
      </w:r>
    </w:p>
    <w:p w14:paraId="46A0914C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8F2F1CB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In all cases and for all offences, an admission of guilt will almost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certainly result in a lesser sentence being imposed than if the matter is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contested – credit being given for the admission. Plainly, the extent of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 xml:space="preserve">the credit to be given will depend upon all the </w:t>
      </w:r>
    </w:p>
    <w:p w14:paraId="3B32C2C7" w14:textId="77777777" w:rsidR="00E90BCE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671174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circumstances of the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case, including how early the admission of guilt is made, but, save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possibly in the most trivial of cases, it will not normally be such as to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change the nature of the penalty or to bring about total suspension of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the penalty.</w:t>
      </w:r>
    </w:p>
    <w:p w14:paraId="7E155BB7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6C6DC0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Whatever penalties are applied should be applied with consistency.</w:t>
      </w:r>
      <w:r>
        <w:rPr>
          <w:rFonts w:ascii="Arial" w:hAnsi="Arial" w:cs="Arial"/>
        </w:rPr>
        <w:t xml:space="preserve">  Fines are </w:t>
      </w:r>
      <w:r w:rsidRPr="00550A90">
        <w:rPr>
          <w:rFonts w:ascii="Arial" w:hAnsi="Arial" w:cs="Arial"/>
        </w:rPr>
        <w:t>normally more appropriate for individual breaches of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regulations or the Code of Conduct. Points penalties are normally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more appropriate in the case of a Club or where a significant number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of the team have contributed to the breach.</w:t>
      </w:r>
    </w:p>
    <w:p w14:paraId="1EBB1261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BCCC7D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It is likely that cases of accumulated bad behaviour and cases of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violent conduct will result in a suspension of at least four weeks.</w:t>
      </w:r>
      <w:r>
        <w:rPr>
          <w:rFonts w:ascii="Arial" w:hAnsi="Arial" w:cs="Arial"/>
        </w:rPr>
        <w:t xml:space="preserve">  </w:t>
      </w:r>
      <w:r w:rsidRPr="00550A90">
        <w:rPr>
          <w:rFonts w:ascii="Arial" w:hAnsi="Arial" w:cs="Arial"/>
        </w:rPr>
        <w:t>Suspension of four weeks duration should be reported by the League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to their nominated County Board for national circulation. Players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should understand that suspensions of this length will normally apply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to all cricket played under the auspices of ECB.</w:t>
      </w:r>
    </w:p>
    <w:p w14:paraId="2AFD8232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788723" w14:textId="77777777" w:rsidR="00E90BCE" w:rsidRPr="00550A90" w:rsidRDefault="00E90BCE" w:rsidP="00E90B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A90">
        <w:rPr>
          <w:rFonts w:ascii="Arial" w:hAnsi="Arial" w:cs="Arial"/>
        </w:rPr>
        <w:t>Leagues should notify their nominated County Board of a four week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suspension or above upon expiry of the seven day period within which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notification of intent to appeal should be made or, in the case of an</w:t>
      </w:r>
      <w:r>
        <w:rPr>
          <w:rFonts w:ascii="Arial" w:hAnsi="Arial" w:cs="Arial"/>
        </w:rPr>
        <w:t xml:space="preserve"> </w:t>
      </w:r>
      <w:r w:rsidRPr="00550A90">
        <w:rPr>
          <w:rFonts w:ascii="Arial" w:hAnsi="Arial" w:cs="Arial"/>
        </w:rPr>
        <w:t>appeal, immediately upon conclusion of the appeal hearing.</w:t>
      </w:r>
    </w:p>
    <w:p w14:paraId="5CE534C9" w14:textId="77777777" w:rsidR="00E90BCE" w:rsidRPr="00550A90" w:rsidRDefault="00E90BCE" w:rsidP="00E90BCE">
      <w:pPr>
        <w:jc w:val="both"/>
        <w:rPr>
          <w:rFonts w:ascii="Arial" w:hAnsi="Arial" w:cs="Arial"/>
        </w:rPr>
      </w:pPr>
    </w:p>
    <w:p w14:paraId="6026F283" w14:textId="77777777" w:rsidR="00E90BCE" w:rsidRPr="00550A90" w:rsidRDefault="00E90BCE" w:rsidP="00E90BCE">
      <w:pPr>
        <w:ind w:left="1080" w:right="3086" w:hanging="1080"/>
        <w:jc w:val="both"/>
        <w:rPr>
          <w:rFonts w:ascii="Arial" w:hAnsi="Arial" w:cs="Arial"/>
        </w:rPr>
      </w:pPr>
    </w:p>
    <w:p w14:paraId="51327038" w14:textId="77777777" w:rsidR="00E90BCE" w:rsidRPr="00550A90" w:rsidRDefault="00E90BCE" w:rsidP="00E90BCE">
      <w:pPr>
        <w:ind w:firstLine="720"/>
        <w:jc w:val="both"/>
        <w:rPr>
          <w:rFonts w:ascii="Arial" w:hAnsi="Arial" w:cs="Arial"/>
          <w:lang w:val="en-GB"/>
        </w:rPr>
      </w:pPr>
    </w:p>
    <w:p w14:paraId="1707EC03" w14:textId="77777777" w:rsidR="00E90BCE" w:rsidRPr="00550A90" w:rsidRDefault="00E90BCE" w:rsidP="00E90BCE">
      <w:pPr>
        <w:jc w:val="both"/>
        <w:rPr>
          <w:rFonts w:ascii="Arial" w:hAnsi="Arial" w:cs="Arial"/>
          <w:lang w:val="en-GB"/>
        </w:rPr>
      </w:pPr>
    </w:p>
    <w:p w14:paraId="25F5F680" w14:textId="77777777" w:rsidR="00E90BCE" w:rsidRDefault="00E90BCE" w:rsidP="00E90BCE">
      <w:pPr>
        <w:jc w:val="both"/>
        <w:rPr>
          <w:rFonts w:ascii="Arial" w:hAnsi="Arial" w:cs="Arial"/>
          <w:b/>
          <w:bCs/>
          <w:caps/>
          <w:lang w:val="en-GB"/>
        </w:rPr>
      </w:pPr>
    </w:p>
    <w:p w14:paraId="67FE43F2" w14:textId="77777777" w:rsidR="00E90BCE" w:rsidRDefault="00E90BCE" w:rsidP="00E90BCE">
      <w:pPr>
        <w:jc w:val="both"/>
        <w:rPr>
          <w:rFonts w:ascii="Arial" w:hAnsi="Arial" w:cs="Arial"/>
          <w:b/>
          <w:bCs/>
          <w:caps/>
          <w:lang w:val="en-GB"/>
        </w:rPr>
      </w:pPr>
    </w:p>
    <w:p w14:paraId="208184A4" w14:textId="77777777" w:rsidR="00E90BCE" w:rsidRDefault="00E90BCE" w:rsidP="00E90BCE">
      <w:pPr>
        <w:jc w:val="both"/>
        <w:rPr>
          <w:rFonts w:ascii="Arial" w:hAnsi="Arial" w:cs="Arial"/>
          <w:b/>
          <w:bCs/>
          <w:caps/>
          <w:lang w:val="en-GB"/>
        </w:rPr>
      </w:pPr>
    </w:p>
    <w:p w14:paraId="23CA465F" w14:textId="77777777" w:rsidR="00E90BCE" w:rsidRDefault="00E90BCE" w:rsidP="00E90BCE">
      <w:pPr>
        <w:jc w:val="both"/>
        <w:rPr>
          <w:rFonts w:ascii="Arial" w:hAnsi="Arial" w:cs="Arial"/>
          <w:b/>
          <w:bCs/>
          <w:caps/>
          <w:lang w:val="en-GB"/>
        </w:rPr>
      </w:pPr>
    </w:p>
    <w:p w14:paraId="21FA663B" w14:textId="77777777" w:rsidR="00E90BCE" w:rsidRDefault="00E90BCE" w:rsidP="00E90BCE">
      <w:pPr>
        <w:jc w:val="both"/>
        <w:rPr>
          <w:rFonts w:ascii="Arial" w:hAnsi="Arial" w:cs="Arial"/>
          <w:b/>
          <w:bCs/>
          <w:caps/>
          <w:lang w:val="en-GB"/>
        </w:rPr>
      </w:pPr>
    </w:p>
    <w:p w14:paraId="1E30B65C" w14:textId="77777777" w:rsidR="00E90BCE" w:rsidRDefault="00E90BCE" w:rsidP="00E90BCE">
      <w:pPr>
        <w:jc w:val="both"/>
        <w:rPr>
          <w:rFonts w:ascii="Arial" w:hAnsi="Arial" w:cs="Arial"/>
          <w:b/>
          <w:bCs/>
          <w:caps/>
          <w:lang w:val="en-GB"/>
        </w:rPr>
      </w:pPr>
    </w:p>
    <w:p w14:paraId="4DD0A17E" w14:textId="77777777" w:rsidR="00E90BCE" w:rsidRDefault="00E90BCE" w:rsidP="00E90BCE">
      <w:pPr>
        <w:jc w:val="both"/>
        <w:rPr>
          <w:rFonts w:ascii="Arial" w:hAnsi="Arial" w:cs="Arial"/>
          <w:b/>
          <w:bCs/>
          <w:caps/>
          <w:lang w:val="en-GB"/>
        </w:rPr>
      </w:pPr>
    </w:p>
    <w:p w14:paraId="57D02FD8" w14:textId="77777777" w:rsidR="00E90BCE" w:rsidRDefault="00E90BCE" w:rsidP="00E90BCE">
      <w:pPr>
        <w:jc w:val="both"/>
        <w:rPr>
          <w:rFonts w:ascii="Arial" w:hAnsi="Arial" w:cs="Arial"/>
          <w:b/>
          <w:bCs/>
          <w:caps/>
          <w:lang w:val="en-GB"/>
        </w:rPr>
      </w:pPr>
    </w:p>
    <w:p w14:paraId="68C85FD6" w14:textId="77777777" w:rsidR="00E90BCE" w:rsidRDefault="00E90BCE" w:rsidP="00E90BCE">
      <w:pPr>
        <w:jc w:val="both"/>
        <w:rPr>
          <w:rFonts w:ascii="Arial" w:hAnsi="Arial" w:cs="Arial"/>
          <w:b/>
          <w:bCs/>
          <w:caps/>
          <w:lang w:val="en-GB"/>
        </w:rPr>
      </w:pPr>
    </w:p>
    <w:p w14:paraId="6A1183EF" w14:textId="77777777" w:rsidR="00E90BCE" w:rsidRDefault="00E90BCE" w:rsidP="00E90BCE">
      <w:pPr>
        <w:jc w:val="both"/>
        <w:rPr>
          <w:rFonts w:ascii="Arial" w:hAnsi="Arial" w:cs="Arial"/>
          <w:b/>
          <w:bCs/>
          <w:caps/>
          <w:lang w:val="en-GB"/>
        </w:rPr>
      </w:pPr>
    </w:p>
    <w:p w14:paraId="3CFF56F2" w14:textId="77777777" w:rsidR="00644908" w:rsidRDefault="00644908"/>
    <w:sectPr w:rsidR="00644908" w:rsidSect="000F4F6D">
      <w:headerReference w:type="default" r:id="rId7"/>
      <w:footerReference w:type="default" r:id="rId8"/>
      <w:pgSz w:w="12240" w:h="15840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2D0D1" w14:textId="77777777" w:rsidR="003275E7" w:rsidRDefault="003275E7" w:rsidP="003275E7">
      <w:r>
        <w:separator/>
      </w:r>
    </w:p>
  </w:endnote>
  <w:endnote w:type="continuationSeparator" w:id="0">
    <w:p w14:paraId="748D9C40" w14:textId="77777777" w:rsidR="003275E7" w:rsidRDefault="003275E7" w:rsidP="0032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95CCD" w14:textId="77777777" w:rsidR="00017A42" w:rsidRPr="003275E7" w:rsidRDefault="009C348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 w:rsidR="00EA5204">
      <w:rPr>
        <w:rStyle w:val="PageNumber"/>
        <w:rFonts w:ascii="Arial" w:hAnsi="Arial" w:cs="Arial"/>
        <w:noProof/>
        <w:sz w:val="20"/>
        <w:szCs w:val="20"/>
      </w:rPr>
      <w:t>1</w:t>
    </w:r>
    <w:r w:rsidRPr="003275E7">
      <w:rPr>
        <w:rStyle w:val="PageNumber"/>
        <w:rFonts w:ascii="Arial" w:hAnsi="Arial" w:cs="Arial"/>
        <w:sz w:val="20"/>
        <w:szCs w:val="20"/>
      </w:rPr>
      <w:tab/>
      <w:t>December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43B4" w14:textId="77777777" w:rsidR="003275E7" w:rsidRDefault="003275E7" w:rsidP="003275E7">
      <w:r>
        <w:separator/>
      </w:r>
    </w:p>
  </w:footnote>
  <w:footnote w:type="continuationSeparator" w:id="0">
    <w:p w14:paraId="323D4D82" w14:textId="77777777" w:rsidR="003275E7" w:rsidRDefault="003275E7" w:rsidP="0032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CC2E" w14:textId="77777777" w:rsidR="00017A42" w:rsidRDefault="009C348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GB LINERS MARCHES CRICKET LEAGUE.</w:t>
    </w:r>
  </w:p>
  <w:p w14:paraId="39D4E3FE" w14:textId="77777777" w:rsidR="00017A42" w:rsidRDefault="009C348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CONSTITUTION AS AMENDED AT THE 2015 AGM.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CCB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55F6E"/>
    <w:multiLevelType w:val="hybridMultilevel"/>
    <w:tmpl w:val="9622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27B6"/>
    <w:multiLevelType w:val="hybridMultilevel"/>
    <w:tmpl w:val="69EAA0EA"/>
    <w:lvl w:ilvl="0" w:tplc="38B623A8">
      <w:start w:val="1"/>
      <w:numFmt w:val="lowerRoman"/>
      <w:lvlText w:val="(%1)"/>
      <w:lvlJc w:val="left"/>
      <w:pPr>
        <w:ind w:left="16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946065D"/>
    <w:multiLevelType w:val="multilevel"/>
    <w:tmpl w:val="7F487C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5E5B1E"/>
    <w:multiLevelType w:val="hybridMultilevel"/>
    <w:tmpl w:val="3A88F0F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930EE"/>
    <w:multiLevelType w:val="hybridMultilevel"/>
    <w:tmpl w:val="61149E04"/>
    <w:lvl w:ilvl="0" w:tplc="64A20848">
      <w:start w:val="3"/>
      <w:numFmt w:val="lowerRoman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9A5E916A">
      <w:start w:val="7"/>
      <w:numFmt w:val="decimal"/>
      <w:lvlText w:val="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CD62F78"/>
    <w:multiLevelType w:val="hybridMultilevel"/>
    <w:tmpl w:val="92A658A0"/>
    <w:lvl w:ilvl="0" w:tplc="38B623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A0FBC"/>
    <w:multiLevelType w:val="hybridMultilevel"/>
    <w:tmpl w:val="A83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B3F3B"/>
    <w:multiLevelType w:val="hybridMultilevel"/>
    <w:tmpl w:val="58F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03613"/>
    <w:multiLevelType w:val="hybridMultilevel"/>
    <w:tmpl w:val="948AF07E"/>
    <w:lvl w:ilvl="0" w:tplc="BC024A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B2B59"/>
    <w:multiLevelType w:val="hybridMultilevel"/>
    <w:tmpl w:val="3F9CCBF2"/>
    <w:lvl w:ilvl="0" w:tplc="38B623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C3515"/>
    <w:multiLevelType w:val="hybridMultilevel"/>
    <w:tmpl w:val="670CC0DC"/>
    <w:lvl w:ilvl="0" w:tplc="38B623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821C5"/>
    <w:multiLevelType w:val="hybridMultilevel"/>
    <w:tmpl w:val="A8287C2E"/>
    <w:lvl w:ilvl="0" w:tplc="64A20848">
      <w:start w:val="4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A687E"/>
    <w:multiLevelType w:val="hybridMultilevel"/>
    <w:tmpl w:val="D4FC4322"/>
    <w:lvl w:ilvl="0" w:tplc="38B623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069CA"/>
    <w:multiLevelType w:val="multilevel"/>
    <w:tmpl w:val="82A450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FFB1B50"/>
    <w:multiLevelType w:val="hybridMultilevel"/>
    <w:tmpl w:val="38BC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378ED"/>
    <w:multiLevelType w:val="hybridMultilevel"/>
    <w:tmpl w:val="D6A04552"/>
    <w:lvl w:ilvl="0" w:tplc="38B623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93AA0"/>
    <w:multiLevelType w:val="hybridMultilevel"/>
    <w:tmpl w:val="E8F8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7179"/>
    <w:multiLevelType w:val="hybridMultilevel"/>
    <w:tmpl w:val="51D83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EF8DA">
      <w:start w:val="2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D11BBB"/>
    <w:multiLevelType w:val="multilevel"/>
    <w:tmpl w:val="3EDCF19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D195E05"/>
    <w:multiLevelType w:val="hybridMultilevel"/>
    <w:tmpl w:val="39BC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A3140"/>
    <w:multiLevelType w:val="hybridMultilevel"/>
    <w:tmpl w:val="25A0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2218B"/>
    <w:multiLevelType w:val="hybridMultilevel"/>
    <w:tmpl w:val="FD3A34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C771D1"/>
    <w:multiLevelType w:val="multilevel"/>
    <w:tmpl w:val="5E52E16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A555F37"/>
    <w:multiLevelType w:val="hybridMultilevel"/>
    <w:tmpl w:val="37CC1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46074"/>
    <w:multiLevelType w:val="hybridMultilevel"/>
    <w:tmpl w:val="BC10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A2015"/>
    <w:multiLevelType w:val="hybridMultilevel"/>
    <w:tmpl w:val="CFB85160"/>
    <w:lvl w:ilvl="0" w:tplc="4558C140">
      <w:start w:val="4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918D6"/>
    <w:multiLevelType w:val="multilevel"/>
    <w:tmpl w:val="92A658A0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2E7B76"/>
    <w:multiLevelType w:val="hybridMultilevel"/>
    <w:tmpl w:val="73A88B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22CB4"/>
    <w:multiLevelType w:val="hybridMultilevel"/>
    <w:tmpl w:val="09F0B116"/>
    <w:lvl w:ilvl="0" w:tplc="91783B6C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A5F08"/>
    <w:multiLevelType w:val="hybridMultilevel"/>
    <w:tmpl w:val="0E5EA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EA66CF"/>
    <w:multiLevelType w:val="hybridMultilevel"/>
    <w:tmpl w:val="93EA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844FB"/>
    <w:multiLevelType w:val="hybridMultilevel"/>
    <w:tmpl w:val="C6D215EA"/>
    <w:lvl w:ilvl="0" w:tplc="0D30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A116BB"/>
    <w:multiLevelType w:val="hybridMultilevel"/>
    <w:tmpl w:val="E5661E14"/>
    <w:lvl w:ilvl="0" w:tplc="04090017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E6C70F4"/>
    <w:multiLevelType w:val="hybridMultilevel"/>
    <w:tmpl w:val="35E04F98"/>
    <w:lvl w:ilvl="0" w:tplc="38B623A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DF312D"/>
    <w:multiLevelType w:val="hybridMultilevel"/>
    <w:tmpl w:val="107C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F41E8"/>
    <w:multiLevelType w:val="multilevel"/>
    <w:tmpl w:val="3EF250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D26501"/>
    <w:multiLevelType w:val="hybridMultilevel"/>
    <w:tmpl w:val="BB1CA26E"/>
    <w:lvl w:ilvl="0" w:tplc="38B623A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D28CA"/>
    <w:multiLevelType w:val="hybridMultilevel"/>
    <w:tmpl w:val="96522F10"/>
    <w:lvl w:ilvl="0" w:tplc="64A20848">
      <w:start w:val="4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494734"/>
    <w:multiLevelType w:val="hybridMultilevel"/>
    <w:tmpl w:val="D83402EC"/>
    <w:lvl w:ilvl="0" w:tplc="64A2084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A5B5B"/>
    <w:multiLevelType w:val="hybridMultilevel"/>
    <w:tmpl w:val="233631E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5"/>
  </w:num>
  <w:num w:numId="4">
    <w:abstractNumId w:val="22"/>
  </w:num>
  <w:num w:numId="5">
    <w:abstractNumId w:val="19"/>
  </w:num>
  <w:num w:numId="6">
    <w:abstractNumId w:val="12"/>
  </w:num>
  <w:num w:numId="7">
    <w:abstractNumId w:val="38"/>
  </w:num>
  <w:num w:numId="8">
    <w:abstractNumId w:val="36"/>
  </w:num>
  <w:num w:numId="9">
    <w:abstractNumId w:val="39"/>
  </w:num>
  <w:num w:numId="10">
    <w:abstractNumId w:val="3"/>
  </w:num>
  <w:num w:numId="11">
    <w:abstractNumId w:val="14"/>
  </w:num>
  <w:num w:numId="12">
    <w:abstractNumId w:val="18"/>
  </w:num>
  <w:num w:numId="13">
    <w:abstractNumId w:val="4"/>
  </w:num>
  <w:num w:numId="14">
    <w:abstractNumId w:val="40"/>
  </w:num>
  <w:num w:numId="15">
    <w:abstractNumId w:val="33"/>
  </w:num>
  <w:num w:numId="16">
    <w:abstractNumId w:val="23"/>
  </w:num>
  <w:num w:numId="17">
    <w:abstractNumId w:val="32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5"/>
  </w:num>
  <w:num w:numId="22">
    <w:abstractNumId w:val="8"/>
  </w:num>
  <w:num w:numId="23">
    <w:abstractNumId w:val="31"/>
  </w:num>
  <w:num w:numId="24">
    <w:abstractNumId w:val="7"/>
  </w:num>
  <w:num w:numId="25">
    <w:abstractNumId w:val="9"/>
  </w:num>
  <w:num w:numId="26">
    <w:abstractNumId w:val="11"/>
  </w:num>
  <w:num w:numId="27">
    <w:abstractNumId w:val="34"/>
  </w:num>
  <w:num w:numId="28">
    <w:abstractNumId w:val="6"/>
  </w:num>
  <w:num w:numId="29">
    <w:abstractNumId w:val="27"/>
  </w:num>
  <w:num w:numId="30">
    <w:abstractNumId w:val="37"/>
  </w:num>
  <w:num w:numId="31">
    <w:abstractNumId w:val="2"/>
  </w:num>
  <w:num w:numId="32">
    <w:abstractNumId w:val="16"/>
  </w:num>
  <w:num w:numId="33">
    <w:abstractNumId w:val="13"/>
  </w:num>
  <w:num w:numId="34">
    <w:abstractNumId w:val="10"/>
  </w:num>
  <w:num w:numId="35">
    <w:abstractNumId w:val="29"/>
  </w:num>
  <w:num w:numId="36">
    <w:abstractNumId w:val="25"/>
  </w:num>
  <w:num w:numId="37">
    <w:abstractNumId w:val="35"/>
  </w:num>
  <w:num w:numId="38">
    <w:abstractNumId w:val="21"/>
  </w:num>
  <w:num w:numId="39">
    <w:abstractNumId w:val="1"/>
  </w:num>
  <w:num w:numId="40">
    <w:abstractNumId w:val="1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CE"/>
    <w:rsid w:val="0014279D"/>
    <w:rsid w:val="003275E7"/>
    <w:rsid w:val="003B3BE9"/>
    <w:rsid w:val="00644908"/>
    <w:rsid w:val="009A708B"/>
    <w:rsid w:val="009C348D"/>
    <w:rsid w:val="00E90BCE"/>
    <w:rsid w:val="00EA5204"/>
    <w:rsid w:val="00E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35743"/>
  <w14:defaultImageDpi w14:val="300"/>
  <w15:docId w15:val="{E008DD65-D510-4FBF-B00D-8884BC5E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BC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90BCE"/>
    <w:pPr>
      <w:keepNext/>
      <w:outlineLvl w:val="0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BCE"/>
    <w:rPr>
      <w:rFonts w:ascii="Arial" w:eastAsia="Times New Roman" w:hAnsi="Arial" w:cs="Arial"/>
      <w:b/>
      <w:bCs/>
      <w:lang w:val="en-GB"/>
    </w:rPr>
  </w:style>
  <w:style w:type="paragraph" w:styleId="BodyTextIndent">
    <w:name w:val="Body Text Indent"/>
    <w:basedOn w:val="Normal"/>
    <w:link w:val="BodyTextIndentChar"/>
    <w:rsid w:val="00E90BCE"/>
    <w:pPr>
      <w:ind w:left="720" w:hanging="720"/>
      <w:jc w:val="both"/>
    </w:pPr>
    <w:rPr>
      <w:rFonts w:ascii="Arial" w:hAnsi="Arial" w:cs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90BCE"/>
    <w:rPr>
      <w:rFonts w:ascii="Arial" w:eastAsia="Times New Roman" w:hAnsi="Arial" w:cs="Arial"/>
      <w:lang w:val="en-GB"/>
    </w:rPr>
  </w:style>
  <w:style w:type="paragraph" w:styleId="BodyTextIndent2">
    <w:name w:val="Body Text Indent 2"/>
    <w:basedOn w:val="Normal"/>
    <w:link w:val="BodyTextIndent2Char"/>
    <w:rsid w:val="00E90BCE"/>
    <w:pPr>
      <w:ind w:left="720"/>
      <w:jc w:val="both"/>
    </w:pPr>
    <w:rPr>
      <w:rFonts w:ascii="Arial" w:hAnsi="Arial" w:cs="Arial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90BCE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rsid w:val="00E90BCE"/>
    <w:pPr>
      <w:jc w:val="both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E90BCE"/>
    <w:rPr>
      <w:rFonts w:ascii="Arial" w:eastAsia="Times New Roman" w:hAnsi="Arial" w:cs="Arial"/>
      <w:lang w:val="en-GB"/>
    </w:rPr>
  </w:style>
  <w:style w:type="paragraph" w:styleId="BodyTextIndent3">
    <w:name w:val="Body Text Indent 3"/>
    <w:basedOn w:val="Normal"/>
    <w:link w:val="BodyTextIndent3Char"/>
    <w:rsid w:val="00E90BCE"/>
    <w:pPr>
      <w:ind w:left="360"/>
      <w:jc w:val="both"/>
    </w:pPr>
    <w:rPr>
      <w:rFonts w:ascii="Arial" w:hAnsi="Arial" w:cs="Arial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90BCE"/>
    <w:rPr>
      <w:rFonts w:ascii="Arial" w:eastAsia="Times New Roman" w:hAnsi="Arial" w:cs="Arial"/>
      <w:lang w:val="en-GB"/>
    </w:rPr>
  </w:style>
  <w:style w:type="paragraph" w:styleId="Header">
    <w:name w:val="header"/>
    <w:basedOn w:val="Normal"/>
    <w:link w:val="HeaderChar"/>
    <w:rsid w:val="00E90B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0B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E90B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0BC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90BCE"/>
  </w:style>
  <w:style w:type="paragraph" w:styleId="ListParagraph">
    <w:name w:val="List Paragraph"/>
    <w:basedOn w:val="Normal"/>
    <w:uiPriority w:val="34"/>
    <w:qFormat/>
    <w:rsid w:val="00E90B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603BB7B17F4988D7661C28004524" ma:contentTypeVersion="12" ma:contentTypeDescription="Create a new document." ma:contentTypeScope="" ma:versionID="73fa050a2571146f2840e32c97a67196">
  <xsd:schema xmlns:xsd="http://www.w3.org/2001/XMLSchema" xmlns:xs="http://www.w3.org/2001/XMLSchema" xmlns:p="http://schemas.microsoft.com/office/2006/metadata/properties" xmlns:ns2="512e1f99-c772-4e4c-b06a-493166f41e7e" xmlns:ns3="e98755ea-7d03-4373-ba16-ab26377d4198" targetNamespace="http://schemas.microsoft.com/office/2006/metadata/properties" ma:root="true" ma:fieldsID="3df1b685e4fcdeb791252dfcab6b0204" ns2:_="" ns3:_="">
    <xsd:import namespace="512e1f99-c772-4e4c-b06a-493166f41e7e"/>
    <xsd:import namespace="e98755ea-7d03-4373-ba16-ab26377d4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1f99-c772-4e4c-b06a-493166f41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55ea-7d03-4373-ba16-ab26377d4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069AC-02D0-4C52-9B85-4E1E53571247}"/>
</file>

<file path=customXml/itemProps2.xml><?xml version="1.0" encoding="utf-8"?>
<ds:datastoreItem xmlns:ds="http://schemas.openxmlformats.org/officeDocument/2006/customXml" ds:itemID="{514FF26B-E813-4D57-89AE-DD7C9F8C7442}"/>
</file>

<file path=customXml/itemProps3.xml><?xml version="1.0" encoding="utf-8"?>
<ds:datastoreItem xmlns:ds="http://schemas.openxmlformats.org/officeDocument/2006/customXml" ds:itemID="{B069063B-243C-41FF-B2BE-993D69CE9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5191</Words>
  <Characters>29595</Characters>
  <Application>Microsoft Office Word</Application>
  <DocSecurity>0</DocSecurity>
  <Lines>246</Lines>
  <Paragraphs>69</Paragraphs>
  <ScaleCrop>false</ScaleCrop>
  <Company/>
  <LinksUpToDate>false</LinksUpToDate>
  <CharactersWithSpaces>34717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Jones</dc:creator>
  <cp:keywords/>
  <dc:description/>
  <cp:lastModifiedBy>Kirsty Sockett</cp:lastModifiedBy>
  <cp:revision>2</cp:revision>
  <dcterms:created xsi:type="dcterms:W3CDTF">2021-02-09T10:17:00Z</dcterms:created>
  <dcterms:modified xsi:type="dcterms:W3CDTF">2021-02-09T10:17:00Z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0x0101006F14603BB7B17F4988D7661C28004524</vt:lpwstr>
  </property>
</Properties>
</file>